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B7" w:rsidRDefault="00A75EB7" w:rsidP="00E1649E">
      <w:pPr>
        <w:jc w:val="right"/>
        <w:rPr>
          <w:lang w:val="lv-LV"/>
        </w:rPr>
      </w:pPr>
    </w:p>
    <w:p w:rsidR="00A75EB7" w:rsidRDefault="00A75EB7" w:rsidP="00E1649E">
      <w:pPr>
        <w:jc w:val="right"/>
        <w:rPr>
          <w:lang w:val="lv-LV"/>
        </w:rPr>
      </w:pPr>
    </w:p>
    <w:p w:rsidR="00A75EB7" w:rsidRDefault="00A75EB7" w:rsidP="00A75EB7">
      <w:pPr>
        <w:rPr>
          <w:b/>
          <w:i/>
          <w:lang w:val="lv-LV"/>
        </w:rPr>
      </w:pPr>
    </w:p>
    <w:p w:rsidR="00A75EB7" w:rsidRPr="008161B6" w:rsidRDefault="00A75EB7" w:rsidP="00A75EB7">
      <w:pPr>
        <w:jc w:val="right"/>
        <w:rPr>
          <w:b/>
          <w:i/>
          <w:lang w:val="lv-LV"/>
        </w:rPr>
      </w:pPr>
      <w:r w:rsidRPr="008161B6">
        <w:rPr>
          <w:b/>
          <w:i/>
          <w:lang w:val="lv-LV"/>
        </w:rPr>
        <w:t xml:space="preserve">Apstiprināts </w:t>
      </w:r>
    </w:p>
    <w:p w:rsidR="00A75EB7" w:rsidRPr="008161B6" w:rsidRDefault="00A75EB7" w:rsidP="00A75EB7">
      <w:pPr>
        <w:jc w:val="right"/>
        <w:rPr>
          <w:i/>
          <w:lang w:val="lv-LV"/>
        </w:rPr>
      </w:pPr>
      <w:r w:rsidRPr="008161B6">
        <w:rPr>
          <w:i/>
          <w:lang w:val="lv-LV"/>
        </w:rPr>
        <w:t>Iepirkuma komisijas sēdē</w:t>
      </w:r>
    </w:p>
    <w:p w:rsidR="00A75EB7" w:rsidRPr="008161B6" w:rsidRDefault="00F9322C" w:rsidP="00A75EB7">
      <w:pPr>
        <w:jc w:val="right"/>
        <w:rPr>
          <w:i/>
          <w:lang w:val="lv-LV"/>
        </w:rPr>
      </w:pPr>
      <w:r>
        <w:rPr>
          <w:i/>
          <w:lang w:val="lv-LV"/>
        </w:rPr>
        <w:t>2018.gada 1</w:t>
      </w:r>
      <w:r w:rsidR="003D5DC6">
        <w:rPr>
          <w:i/>
          <w:lang w:val="lv-LV"/>
        </w:rPr>
        <w:t>6</w:t>
      </w:r>
      <w:r w:rsidR="00A75EB7" w:rsidRPr="008161B6">
        <w:rPr>
          <w:i/>
          <w:lang w:val="lv-LV"/>
        </w:rPr>
        <w:t>.</w:t>
      </w:r>
      <w:r w:rsidR="00346C14">
        <w:rPr>
          <w:i/>
          <w:lang w:val="lv-LV"/>
        </w:rPr>
        <w:t>maijā</w:t>
      </w:r>
      <w:r w:rsidR="00A75EB7" w:rsidRPr="008161B6">
        <w:rPr>
          <w:i/>
          <w:lang w:val="lv-LV"/>
        </w:rPr>
        <w:t xml:space="preserve"> ar protokolu </w:t>
      </w:r>
    </w:p>
    <w:p w:rsidR="00A75EB7" w:rsidRPr="008161B6" w:rsidRDefault="00A75EB7" w:rsidP="00A75EB7">
      <w:pPr>
        <w:jc w:val="right"/>
        <w:rPr>
          <w:i/>
          <w:lang w:val="lv-LV"/>
        </w:rPr>
      </w:pPr>
      <w:r w:rsidRPr="008161B6">
        <w:rPr>
          <w:i/>
          <w:lang w:val="lv-LV"/>
        </w:rPr>
        <w:t>Nr.</w:t>
      </w:r>
      <w:r w:rsidR="00146A5B">
        <w:rPr>
          <w:i/>
          <w:lang w:val="lv-LV"/>
        </w:rPr>
        <w:t xml:space="preserve"> </w:t>
      </w:r>
      <w:r w:rsidR="00E102E5">
        <w:rPr>
          <w:i/>
          <w:lang w:val="lv-LV"/>
        </w:rPr>
        <w:t xml:space="preserve">1- </w:t>
      </w:r>
      <w:r w:rsidR="00500FB4">
        <w:rPr>
          <w:i/>
          <w:lang w:val="lv-LV"/>
        </w:rPr>
        <w:t>LNO 2018/9</w:t>
      </w:r>
    </w:p>
    <w:p w:rsidR="00A75EB7" w:rsidRPr="008161B6" w:rsidRDefault="00A75EB7" w:rsidP="00A75EB7">
      <w:pPr>
        <w:jc w:val="right"/>
        <w:rPr>
          <w:i/>
          <w:lang w:val="lv-LV"/>
        </w:rPr>
      </w:pPr>
      <w:r w:rsidRPr="008161B6">
        <w:rPr>
          <w:i/>
          <w:lang w:val="lv-LV"/>
        </w:rPr>
        <w:t xml:space="preserve">_____________ </w:t>
      </w:r>
    </w:p>
    <w:p w:rsidR="00A75EB7" w:rsidRPr="008161B6" w:rsidRDefault="00A75EB7" w:rsidP="00A75EB7">
      <w:pPr>
        <w:jc w:val="right"/>
        <w:rPr>
          <w:i/>
          <w:lang w:val="lv-LV"/>
        </w:rPr>
      </w:pPr>
      <w:r w:rsidRPr="008161B6">
        <w:rPr>
          <w:i/>
          <w:lang w:val="lv-LV"/>
        </w:rPr>
        <w:t>Guntars Krūmiņš</w:t>
      </w:r>
    </w:p>
    <w:p w:rsidR="00D56FFE" w:rsidRDefault="00D56FFE" w:rsidP="00D56FFE">
      <w:pPr>
        <w:jc w:val="right"/>
        <w:rPr>
          <w:i/>
          <w:lang w:val="lv-LV"/>
        </w:rPr>
      </w:pPr>
      <w:r w:rsidRPr="008161B6">
        <w:rPr>
          <w:i/>
          <w:lang w:val="lv-LV"/>
        </w:rPr>
        <w:t xml:space="preserve">komisijas priekšsēdētājs </w:t>
      </w:r>
    </w:p>
    <w:p w:rsidR="00A75EB7" w:rsidRPr="008161B6" w:rsidRDefault="00A75EB7" w:rsidP="00A75EB7">
      <w:pPr>
        <w:jc w:val="right"/>
        <w:rPr>
          <w:i/>
          <w:lang w:val="lv-LV"/>
        </w:rPr>
      </w:pPr>
    </w:p>
    <w:p w:rsidR="00A75EB7" w:rsidRPr="008161B6" w:rsidRDefault="00A75EB7" w:rsidP="00A75EB7">
      <w:pPr>
        <w:ind w:left="5760" w:right="-766" w:firstLine="720"/>
        <w:jc w:val="right"/>
        <w:rPr>
          <w:lang w:val="lv-LV"/>
        </w:rPr>
      </w:pPr>
    </w:p>
    <w:p w:rsidR="00A75EB7" w:rsidRPr="008161B6" w:rsidRDefault="00A75EB7" w:rsidP="00A75EB7">
      <w:pPr>
        <w:ind w:right="-766"/>
        <w:jc w:val="both"/>
        <w:rPr>
          <w:lang w:val="lv-LV"/>
        </w:rPr>
      </w:pPr>
    </w:p>
    <w:p w:rsidR="00A75EB7" w:rsidRPr="008161B6" w:rsidRDefault="00A75EB7" w:rsidP="00A75EB7">
      <w:pPr>
        <w:ind w:right="-766"/>
        <w:jc w:val="both"/>
        <w:rPr>
          <w:b/>
          <w:i/>
          <w:lang w:val="lv-LV"/>
        </w:rPr>
      </w:pPr>
    </w:p>
    <w:p w:rsidR="00A75EB7" w:rsidRPr="008161B6" w:rsidRDefault="00A75EB7" w:rsidP="00A75EB7">
      <w:pPr>
        <w:pStyle w:val="Heading1"/>
        <w:jc w:val="both"/>
        <w:rPr>
          <w:rFonts w:cs="Times New Roman"/>
          <w:sz w:val="24"/>
          <w:szCs w:val="24"/>
        </w:rPr>
      </w:pPr>
    </w:p>
    <w:p w:rsidR="00A75EB7" w:rsidRPr="008161B6" w:rsidRDefault="00A75EB7" w:rsidP="00A75EB7">
      <w:pPr>
        <w:jc w:val="center"/>
        <w:rPr>
          <w:b/>
          <w:lang w:val="lv-LV"/>
        </w:rPr>
      </w:pPr>
      <w:r w:rsidRPr="008161B6">
        <w:rPr>
          <w:b/>
          <w:lang w:val="lv-LV"/>
        </w:rPr>
        <w:t>IEPIRKUMA NOLIKUMS</w:t>
      </w:r>
    </w:p>
    <w:p w:rsidR="00A75EB7" w:rsidRPr="008161B6" w:rsidRDefault="00A75EB7" w:rsidP="00A75EB7">
      <w:pPr>
        <w:jc w:val="center"/>
        <w:rPr>
          <w:lang w:val="lv-LV"/>
        </w:rPr>
      </w:pPr>
    </w:p>
    <w:p w:rsidR="00A75EB7" w:rsidRPr="008161B6" w:rsidRDefault="00500FB4" w:rsidP="00A75EB7">
      <w:pPr>
        <w:jc w:val="center"/>
        <w:rPr>
          <w:lang w:val="lv-LV"/>
        </w:rPr>
      </w:pPr>
      <w:r w:rsidRPr="00500FB4">
        <w:rPr>
          <w:b/>
          <w:lang w:val="lv-LV"/>
        </w:rPr>
        <w:t>Divkomponentu poliuretāna pārklājum</w:t>
      </w:r>
      <w:r>
        <w:rPr>
          <w:b/>
          <w:lang w:val="lv-LV"/>
        </w:rPr>
        <w:t xml:space="preserve">s  </w:t>
      </w:r>
    </w:p>
    <w:p w:rsidR="00500FB4" w:rsidRDefault="00500FB4" w:rsidP="00A75EB7">
      <w:pPr>
        <w:jc w:val="center"/>
        <w:rPr>
          <w:lang w:val="lv-LV"/>
        </w:rPr>
      </w:pPr>
    </w:p>
    <w:p w:rsidR="00A75EB7" w:rsidRPr="008161B6" w:rsidRDefault="00146A5B" w:rsidP="00A75EB7">
      <w:pPr>
        <w:jc w:val="center"/>
        <w:rPr>
          <w:lang w:val="lv-LV"/>
        </w:rPr>
      </w:pPr>
      <w:r>
        <w:rPr>
          <w:lang w:val="lv-LV"/>
        </w:rPr>
        <w:t>i</w:t>
      </w:r>
      <w:r w:rsidR="00A75EB7" w:rsidRPr="008161B6">
        <w:rPr>
          <w:lang w:val="lv-LV"/>
        </w:rPr>
        <w:t xml:space="preserve">epirkuma identifikācijas Nr. </w:t>
      </w:r>
      <w:bookmarkStart w:id="0" w:name="OLE_LINK1"/>
      <w:r>
        <w:rPr>
          <w:lang w:val="lv-LV"/>
        </w:rPr>
        <w:t>LNO 2018</w:t>
      </w:r>
      <w:r w:rsidR="00A75EB7" w:rsidRPr="008161B6">
        <w:rPr>
          <w:lang w:val="lv-LV"/>
        </w:rPr>
        <w:t>/</w:t>
      </w:r>
      <w:bookmarkEnd w:id="0"/>
      <w:r w:rsidR="00500FB4">
        <w:rPr>
          <w:lang w:val="lv-LV"/>
        </w:rPr>
        <w:t>9</w:t>
      </w:r>
    </w:p>
    <w:p w:rsidR="00A75EB7" w:rsidRPr="008161B6" w:rsidRDefault="00A75EB7" w:rsidP="00A75EB7">
      <w:pPr>
        <w:jc w:val="center"/>
        <w:rPr>
          <w:b/>
          <w:bCs/>
          <w:caps/>
          <w:lang w:val="lv-LV"/>
        </w:rPr>
      </w:pPr>
    </w:p>
    <w:p w:rsidR="00A75EB7" w:rsidRPr="008161B6" w:rsidRDefault="00A75EB7" w:rsidP="00A75EB7">
      <w:pPr>
        <w:jc w:val="both"/>
        <w:rPr>
          <w:b/>
          <w:bCs/>
          <w:caps/>
          <w:lang w:val="lv-LV"/>
        </w:rPr>
      </w:pPr>
    </w:p>
    <w:p w:rsidR="00A75EB7" w:rsidRPr="008161B6" w:rsidRDefault="00A75EB7" w:rsidP="00A75EB7">
      <w:pPr>
        <w:jc w:val="both"/>
        <w:rPr>
          <w:b/>
          <w:bCs/>
          <w:caps/>
          <w:lang w:val="lv-LV"/>
        </w:rPr>
      </w:pPr>
    </w:p>
    <w:p w:rsidR="00A75EB7" w:rsidRPr="008161B6" w:rsidRDefault="00A75EB7" w:rsidP="00A75EB7">
      <w:pPr>
        <w:jc w:val="both"/>
        <w:rPr>
          <w:b/>
          <w:bCs/>
          <w:caps/>
          <w:lang w:val="lv-LV"/>
        </w:rPr>
      </w:pPr>
    </w:p>
    <w:p w:rsidR="00A75EB7" w:rsidRPr="008161B6" w:rsidRDefault="00A75EB7" w:rsidP="00A75EB7">
      <w:pPr>
        <w:jc w:val="both"/>
        <w:rPr>
          <w:b/>
          <w:bCs/>
          <w:caps/>
          <w:lang w:val="lv-LV"/>
        </w:rPr>
      </w:pPr>
    </w:p>
    <w:p w:rsidR="00A75EB7" w:rsidRPr="008161B6" w:rsidRDefault="00A75EB7" w:rsidP="00A75EB7">
      <w:pPr>
        <w:ind w:right="-766"/>
        <w:jc w:val="both"/>
        <w:rPr>
          <w:lang w:val="lv-LV"/>
        </w:rPr>
      </w:pPr>
    </w:p>
    <w:p w:rsidR="00A75EB7" w:rsidRPr="008161B6" w:rsidRDefault="00A75EB7" w:rsidP="00A75EB7">
      <w:pPr>
        <w:ind w:right="-766"/>
        <w:jc w:val="both"/>
        <w:rPr>
          <w:lang w:val="lv-LV"/>
        </w:rPr>
      </w:pPr>
    </w:p>
    <w:p w:rsidR="00A75EB7" w:rsidRPr="008161B6" w:rsidRDefault="00A75EB7" w:rsidP="00A75EB7">
      <w:pPr>
        <w:ind w:right="-766"/>
        <w:jc w:val="both"/>
        <w:rPr>
          <w:lang w:val="lv-LV"/>
        </w:rPr>
      </w:pPr>
    </w:p>
    <w:p w:rsidR="00A75EB7" w:rsidRPr="008161B6" w:rsidRDefault="00A75EB7" w:rsidP="00A75EB7">
      <w:pPr>
        <w:ind w:right="-766"/>
        <w:jc w:val="center"/>
        <w:rPr>
          <w:lang w:val="lv-LV"/>
        </w:rPr>
      </w:pPr>
      <w:r w:rsidRPr="008161B6">
        <w:rPr>
          <w:lang w:val="lv-LV"/>
        </w:rPr>
        <w:t>Rīga, 201</w:t>
      </w:r>
      <w:r w:rsidR="00146A5B">
        <w:rPr>
          <w:lang w:val="lv-LV"/>
        </w:rPr>
        <w:t>8</w:t>
      </w:r>
    </w:p>
    <w:p w:rsidR="00A75EB7" w:rsidRPr="008161B6" w:rsidRDefault="00A75EB7" w:rsidP="00A75EB7">
      <w:pPr>
        <w:ind w:right="-766"/>
        <w:jc w:val="both"/>
        <w:rPr>
          <w:lang w:val="lv-LV"/>
        </w:rPr>
      </w:pPr>
    </w:p>
    <w:p w:rsidR="00A75EB7" w:rsidRPr="008161B6" w:rsidRDefault="00A75EB7" w:rsidP="00A75EB7">
      <w:pPr>
        <w:ind w:right="-766"/>
        <w:jc w:val="both"/>
        <w:rPr>
          <w:lang w:val="lv-LV"/>
        </w:rPr>
      </w:pPr>
    </w:p>
    <w:p w:rsidR="00A75EB7" w:rsidRPr="008161B6" w:rsidRDefault="00A75EB7" w:rsidP="00A75EB7">
      <w:pPr>
        <w:ind w:right="-766"/>
        <w:jc w:val="both"/>
        <w:rPr>
          <w:lang w:val="lv-LV"/>
        </w:rPr>
      </w:pPr>
    </w:p>
    <w:p w:rsidR="00A75EB7" w:rsidRPr="008161B6" w:rsidRDefault="00A75EB7" w:rsidP="00A75EB7">
      <w:pPr>
        <w:ind w:right="-766"/>
        <w:jc w:val="both"/>
        <w:rPr>
          <w:lang w:val="lv-LV"/>
        </w:rPr>
      </w:pPr>
    </w:p>
    <w:p w:rsidR="00A75EB7" w:rsidRPr="008161B6" w:rsidRDefault="00A75EB7" w:rsidP="00A75EB7">
      <w:pPr>
        <w:ind w:right="-766"/>
        <w:jc w:val="both"/>
        <w:rPr>
          <w:lang w:val="lv-LV"/>
        </w:rPr>
      </w:pPr>
    </w:p>
    <w:p w:rsidR="00A75EB7" w:rsidRPr="008161B6" w:rsidRDefault="00A75EB7" w:rsidP="00A75EB7">
      <w:pPr>
        <w:pStyle w:val="Heading3"/>
        <w:numPr>
          <w:ilvl w:val="0"/>
          <w:numId w:val="36"/>
        </w:numPr>
        <w:tabs>
          <w:tab w:val="left" w:pos="567"/>
        </w:tabs>
        <w:spacing w:before="0" w:after="0"/>
        <w:ind w:left="0" w:right="-285" w:firstLine="0"/>
        <w:rPr>
          <w:rFonts w:cs="Times New Roman"/>
          <w:iCs/>
          <w:sz w:val="24"/>
          <w:szCs w:val="24"/>
          <w:lang w:val="lv-LV"/>
        </w:rPr>
      </w:pPr>
      <w:r w:rsidRPr="008161B6">
        <w:rPr>
          <w:rFonts w:cs="Times New Roman"/>
          <w:iCs/>
          <w:sz w:val="24"/>
          <w:szCs w:val="24"/>
          <w:lang w:val="lv-LV"/>
        </w:rPr>
        <w:t xml:space="preserve">Vispārīgā informācija </w:t>
      </w:r>
    </w:p>
    <w:p w:rsidR="00500FB4" w:rsidRDefault="00A75EB7" w:rsidP="00500FB4">
      <w:pPr>
        <w:pStyle w:val="ListParagraph"/>
        <w:numPr>
          <w:ilvl w:val="1"/>
          <w:numId w:val="37"/>
        </w:numPr>
        <w:ind w:right="-285"/>
        <w:jc w:val="both"/>
        <w:rPr>
          <w:lang w:val="lv-LV"/>
        </w:rPr>
      </w:pPr>
      <w:r w:rsidRPr="00500FB4">
        <w:rPr>
          <w:lang w:val="lv-LV"/>
        </w:rPr>
        <w:t xml:space="preserve">  VSIA „Latvijas Nacionālā opera un balets” (turpmāk tekstā - Pasūtītājs), reģistrācijas numurs 40103208907, aicina iesniegt piedāvājumu saskaņā ar Publisko iepirkumu likumu un iepirkuma </w:t>
      </w:r>
      <w:r w:rsidR="00500FB4" w:rsidRPr="00500FB4">
        <w:rPr>
          <w:lang w:val="lv-LV"/>
        </w:rPr>
        <w:t xml:space="preserve">“Divkomponentu poliuretāna pārklājums” </w:t>
      </w:r>
      <w:r w:rsidRPr="00500FB4">
        <w:rPr>
          <w:lang w:val="lv-LV"/>
        </w:rPr>
        <w:t>(turpmāk tekstā - Iepirkums) nolikuma (turpmāk tekstā - Nolikums) prasībām.</w:t>
      </w:r>
      <w:r w:rsidR="00DF4B04" w:rsidRPr="00500FB4">
        <w:rPr>
          <w:iCs/>
          <w:lang w:val="lv-LV"/>
        </w:rPr>
        <w:t xml:space="preserve"> I</w:t>
      </w:r>
      <w:r w:rsidR="00DF4B04" w:rsidRPr="00500FB4">
        <w:rPr>
          <w:lang w:val="lv-LV"/>
        </w:rPr>
        <w:t xml:space="preserve">epirkuma dokumentācija tiek publicēta Pasūtītāja mājas lapā: </w:t>
      </w:r>
      <w:hyperlink r:id="rId8" w:history="1">
        <w:r w:rsidR="00DF4B04" w:rsidRPr="00500FB4">
          <w:rPr>
            <w:rStyle w:val="Hyperlink"/>
            <w:lang w:val="lv-LV"/>
          </w:rPr>
          <w:t>www.opera.lv</w:t>
        </w:r>
      </w:hyperlink>
      <w:r w:rsidR="00DF4B04" w:rsidRPr="00500FB4">
        <w:rPr>
          <w:lang w:val="lv-LV"/>
        </w:rPr>
        <w:t xml:space="preserve"> .</w:t>
      </w:r>
      <w:r w:rsidR="00500FB4">
        <w:rPr>
          <w:lang w:val="lv-LV"/>
        </w:rPr>
        <w:t xml:space="preserve"> </w:t>
      </w:r>
    </w:p>
    <w:p w:rsidR="00500FB4" w:rsidRDefault="00500FB4" w:rsidP="00500FB4">
      <w:pPr>
        <w:pStyle w:val="ListParagraph"/>
        <w:numPr>
          <w:ilvl w:val="1"/>
          <w:numId w:val="37"/>
        </w:numPr>
        <w:ind w:right="-285"/>
        <w:jc w:val="both"/>
        <w:rPr>
          <w:lang w:val="lv-LV"/>
        </w:rPr>
      </w:pPr>
      <w:r>
        <w:rPr>
          <w:lang w:val="lv-LV"/>
        </w:rPr>
        <w:t>Darbu izpilde nepieciešama VSIA “Latvijas Nacionālā opera un balets” – sagatavojot jauniestudējumu „Klīstošais holandietis”.</w:t>
      </w:r>
    </w:p>
    <w:p w:rsidR="00A75EB7" w:rsidRPr="00500FB4" w:rsidRDefault="00500FB4" w:rsidP="00500FB4">
      <w:pPr>
        <w:pStyle w:val="ListParagraph"/>
        <w:numPr>
          <w:ilvl w:val="1"/>
          <w:numId w:val="37"/>
        </w:numPr>
        <w:ind w:right="-285"/>
        <w:jc w:val="both"/>
        <w:rPr>
          <w:lang w:val="lv-LV"/>
        </w:rPr>
      </w:pPr>
      <w:r>
        <w:rPr>
          <w:lang w:val="lv-LV"/>
        </w:rPr>
        <w:t>I</w:t>
      </w:r>
      <w:r w:rsidRPr="008161B6">
        <w:rPr>
          <w:lang w:val="lv-LV"/>
        </w:rPr>
        <w:t>epirkums tiek veikts saskaņā ar Publisko iepirkumu likuma 9.</w:t>
      </w:r>
      <w:r w:rsidRPr="008161B6">
        <w:rPr>
          <w:b/>
          <w:bCs/>
          <w:color w:val="414142"/>
          <w:lang w:val="lv-LV"/>
        </w:rPr>
        <w:t xml:space="preserve"> </w:t>
      </w:r>
      <w:r w:rsidRPr="008161B6">
        <w:rPr>
          <w:lang w:val="lv-LV"/>
        </w:rPr>
        <w:t>pantu.</w:t>
      </w:r>
    </w:p>
    <w:p w:rsidR="00A75EB7" w:rsidRDefault="00A75EB7" w:rsidP="00A75EB7">
      <w:pPr>
        <w:pStyle w:val="ListParagraph"/>
        <w:numPr>
          <w:ilvl w:val="1"/>
          <w:numId w:val="37"/>
        </w:numPr>
        <w:ind w:right="-285"/>
        <w:jc w:val="both"/>
        <w:rPr>
          <w:lang w:val="lv-LV"/>
        </w:rPr>
      </w:pPr>
      <w:r w:rsidRPr="00500FB4">
        <w:rPr>
          <w:lang w:val="lv-LV"/>
        </w:rPr>
        <w:t xml:space="preserve">    Iepirkuma identifikācijas Nr. </w:t>
      </w:r>
      <w:r w:rsidR="00500FB4" w:rsidRPr="00500FB4">
        <w:rPr>
          <w:lang w:val="lv-LV"/>
        </w:rPr>
        <w:t>LNO 2017/9</w:t>
      </w:r>
      <w:r w:rsidRPr="00500FB4">
        <w:rPr>
          <w:lang w:val="lv-LV"/>
        </w:rPr>
        <w:t>.</w:t>
      </w:r>
    </w:p>
    <w:p w:rsidR="006A5893" w:rsidRPr="00500FB4" w:rsidRDefault="006A5893" w:rsidP="00A75EB7">
      <w:pPr>
        <w:pStyle w:val="ListParagraph"/>
        <w:numPr>
          <w:ilvl w:val="1"/>
          <w:numId w:val="37"/>
        </w:numPr>
        <w:ind w:right="-285"/>
        <w:jc w:val="both"/>
        <w:rPr>
          <w:lang w:val="lv-LV"/>
        </w:rPr>
      </w:pPr>
      <w:r>
        <w:rPr>
          <w:lang w:val="lv-LV"/>
        </w:rPr>
        <w:t>Paredzamā cena par visu iepirkuma apjomu līdz 20000 EUR bez PVN.</w:t>
      </w:r>
    </w:p>
    <w:p w:rsidR="00A75EB7" w:rsidRPr="00500FB4" w:rsidRDefault="00A75EB7" w:rsidP="00A75EB7">
      <w:pPr>
        <w:pStyle w:val="Heading3"/>
        <w:numPr>
          <w:ilvl w:val="1"/>
          <w:numId w:val="37"/>
        </w:numPr>
        <w:tabs>
          <w:tab w:val="left" w:pos="0"/>
          <w:tab w:val="left" w:pos="567"/>
        </w:tabs>
        <w:spacing w:before="0" w:after="0"/>
        <w:ind w:left="0" w:right="-285" w:firstLine="0"/>
        <w:jc w:val="both"/>
        <w:rPr>
          <w:rFonts w:cs="Times New Roman"/>
          <w:b w:val="0"/>
          <w:iCs/>
          <w:sz w:val="24"/>
          <w:szCs w:val="24"/>
          <w:lang w:val="lv-LV"/>
        </w:rPr>
      </w:pPr>
      <w:r w:rsidRPr="00500FB4">
        <w:rPr>
          <w:rFonts w:cs="Times New Roman"/>
          <w:b w:val="0"/>
          <w:sz w:val="24"/>
          <w:szCs w:val="24"/>
          <w:lang w:val="lv-LV"/>
        </w:rPr>
        <w:t xml:space="preserve">Pasūtītāja kontaktpersona: </w:t>
      </w:r>
      <w:r w:rsidRPr="00500FB4">
        <w:rPr>
          <w:rStyle w:val="Hyperlink"/>
          <w:b w:val="0"/>
          <w:color w:val="000000" w:themeColor="text1"/>
          <w:sz w:val="24"/>
          <w:szCs w:val="24"/>
          <w:u w:val="none"/>
          <w:lang w:val="lv-LV"/>
        </w:rPr>
        <w:t>Dace Peltmane, tālrunis</w:t>
      </w:r>
      <w:r w:rsidR="00346C14" w:rsidRPr="00500FB4">
        <w:rPr>
          <w:rStyle w:val="Hyperlink"/>
          <w:b w:val="0"/>
          <w:color w:val="000000" w:themeColor="text1"/>
          <w:sz w:val="24"/>
          <w:szCs w:val="24"/>
          <w:u w:val="none"/>
          <w:lang w:val="lv-LV"/>
        </w:rPr>
        <w:t>:</w:t>
      </w:r>
      <w:r w:rsidRPr="00500FB4">
        <w:rPr>
          <w:rStyle w:val="Hyperlink"/>
          <w:b w:val="0"/>
          <w:color w:val="000000" w:themeColor="text1"/>
          <w:sz w:val="24"/>
          <w:szCs w:val="24"/>
          <w:u w:val="none"/>
          <w:lang w:val="lv-LV"/>
        </w:rPr>
        <w:t xml:space="preserve"> +371 67073844, fakss</w:t>
      </w:r>
      <w:r w:rsidR="00346C14" w:rsidRPr="00500FB4">
        <w:rPr>
          <w:rStyle w:val="Hyperlink"/>
          <w:b w:val="0"/>
          <w:color w:val="000000" w:themeColor="text1"/>
          <w:sz w:val="24"/>
          <w:szCs w:val="24"/>
          <w:u w:val="none"/>
          <w:lang w:val="lv-LV"/>
        </w:rPr>
        <w:t>:</w:t>
      </w:r>
      <w:r w:rsidRPr="00500FB4">
        <w:rPr>
          <w:rStyle w:val="Hyperlink"/>
          <w:b w:val="0"/>
          <w:color w:val="000000" w:themeColor="text1"/>
          <w:sz w:val="24"/>
          <w:szCs w:val="24"/>
          <w:u w:val="none"/>
          <w:lang w:val="lv-LV"/>
        </w:rPr>
        <w:t xml:space="preserve"> </w:t>
      </w:r>
      <w:r w:rsidRPr="00500FB4">
        <w:rPr>
          <w:rFonts w:cs="Times New Roman"/>
          <w:b w:val="0"/>
          <w:color w:val="000000" w:themeColor="text1"/>
          <w:sz w:val="24"/>
          <w:szCs w:val="24"/>
          <w:lang w:val="lv-LV"/>
        </w:rPr>
        <w:t>+371 67228930, e-pasts</w:t>
      </w:r>
      <w:r w:rsidR="00346C14" w:rsidRPr="00500FB4">
        <w:rPr>
          <w:rFonts w:cs="Times New Roman"/>
          <w:b w:val="0"/>
          <w:color w:val="000000" w:themeColor="text1"/>
          <w:sz w:val="24"/>
          <w:szCs w:val="24"/>
          <w:lang w:val="lv-LV"/>
        </w:rPr>
        <w:t xml:space="preserve">: </w:t>
      </w:r>
      <w:hyperlink r:id="rId9" w:history="1">
        <w:r w:rsidR="00346C14" w:rsidRPr="00500FB4">
          <w:rPr>
            <w:rStyle w:val="Hyperlink"/>
            <w:b w:val="0"/>
            <w:sz w:val="24"/>
            <w:szCs w:val="24"/>
            <w:lang w:val="lv-LV"/>
          </w:rPr>
          <w:t>dace.peltmane@opera.lv</w:t>
        </w:r>
      </w:hyperlink>
      <w:r w:rsidR="00346C14" w:rsidRPr="00500FB4">
        <w:rPr>
          <w:rFonts w:cs="Times New Roman"/>
          <w:b w:val="0"/>
          <w:color w:val="000000" w:themeColor="text1"/>
          <w:sz w:val="24"/>
          <w:szCs w:val="24"/>
          <w:lang w:val="lv-LV"/>
        </w:rPr>
        <w:t xml:space="preserve"> </w:t>
      </w:r>
      <w:r w:rsidRPr="00500FB4">
        <w:rPr>
          <w:rFonts w:cs="Times New Roman"/>
          <w:b w:val="0"/>
          <w:color w:val="000000" w:themeColor="text1"/>
          <w:sz w:val="24"/>
          <w:szCs w:val="24"/>
          <w:lang w:val="lv-LV"/>
        </w:rPr>
        <w:t>.</w:t>
      </w:r>
    </w:p>
    <w:p w:rsidR="006A5893" w:rsidRPr="00D1224E" w:rsidRDefault="006A5893" w:rsidP="006A5893">
      <w:pPr>
        <w:numPr>
          <w:ilvl w:val="1"/>
          <w:numId w:val="37"/>
        </w:numPr>
        <w:tabs>
          <w:tab w:val="left" w:pos="567"/>
        </w:tabs>
        <w:ind w:right="-285"/>
        <w:jc w:val="both"/>
        <w:rPr>
          <w:lang w:val="lv-LV"/>
        </w:rPr>
      </w:pPr>
      <w:r w:rsidRPr="00D1224E">
        <w:rPr>
          <w:lang w:val="lv-LV"/>
        </w:rPr>
        <w:t xml:space="preserve">Iepirkuma priekšmets </w:t>
      </w:r>
      <w:r>
        <w:rPr>
          <w:lang w:val="lv-LV"/>
        </w:rPr>
        <w:t>ne</w:t>
      </w:r>
      <w:r w:rsidRPr="00D1224E">
        <w:rPr>
          <w:lang w:val="lv-LV"/>
        </w:rPr>
        <w:t xml:space="preserve">tiek dalīts daļās. Nav atļauta piedāvājumu variantu iesniegšana. </w:t>
      </w:r>
    </w:p>
    <w:p w:rsidR="006A5893" w:rsidRPr="008161B6" w:rsidRDefault="006A5893" w:rsidP="006A5893">
      <w:pPr>
        <w:numPr>
          <w:ilvl w:val="1"/>
          <w:numId w:val="37"/>
        </w:numPr>
        <w:tabs>
          <w:tab w:val="left" w:pos="567"/>
        </w:tabs>
        <w:ind w:right="-285"/>
        <w:jc w:val="both"/>
        <w:rPr>
          <w:b/>
          <w:iCs/>
          <w:lang w:val="lv-LV"/>
        </w:rPr>
      </w:pPr>
      <w:r>
        <w:rPr>
          <w:lang w:val="lv-LV"/>
        </w:rPr>
        <w:t>Iepirkuma CPV kodi ir</w:t>
      </w:r>
      <w:r w:rsidRPr="008161B6">
        <w:rPr>
          <w:lang w:val="lv-LV"/>
        </w:rPr>
        <w:t xml:space="preserve"> </w:t>
      </w:r>
      <w:r w:rsidR="00781568">
        <w:rPr>
          <w:lang w:val="lv-LV"/>
        </w:rPr>
        <w:t>45000000-7, 45440000-3, 44810000-1</w:t>
      </w:r>
      <w:r>
        <w:rPr>
          <w:lang w:val="lv-LV"/>
        </w:rPr>
        <w:t>.</w:t>
      </w:r>
    </w:p>
    <w:p w:rsidR="00A75EB7" w:rsidRPr="006A5893" w:rsidRDefault="00A75EB7" w:rsidP="00A75EB7">
      <w:pPr>
        <w:numPr>
          <w:ilvl w:val="0"/>
          <w:numId w:val="38"/>
        </w:numPr>
        <w:tabs>
          <w:tab w:val="left" w:pos="567"/>
        </w:tabs>
        <w:ind w:left="0" w:right="-285" w:firstLine="0"/>
        <w:jc w:val="both"/>
        <w:rPr>
          <w:b/>
          <w:iCs/>
          <w:lang w:val="lv-LV"/>
        </w:rPr>
      </w:pPr>
      <w:r w:rsidRPr="006A5893">
        <w:rPr>
          <w:b/>
          <w:iCs/>
          <w:lang w:val="lv-LV"/>
        </w:rPr>
        <w:t>Iepirkuma priekšmets</w:t>
      </w:r>
      <w:r w:rsidR="00500FB4" w:rsidRPr="006A5893">
        <w:rPr>
          <w:b/>
          <w:iCs/>
          <w:lang w:val="lv-LV"/>
        </w:rPr>
        <w:t xml:space="preserve"> un tā raksturojums </w:t>
      </w:r>
      <w:r w:rsidRPr="006A5893">
        <w:rPr>
          <w:b/>
          <w:iCs/>
          <w:lang w:val="lv-LV"/>
        </w:rPr>
        <w:t xml:space="preserve"> </w:t>
      </w:r>
    </w:p>
    <w:p w:rsidR="00500FB4" w:rsidRPr="006A5893" w:rsidRDefault="006A5893" w:rsidP="006A5893">
      <w:pPr>
        <w:rPr>
          <w:bCs/>
          <w:color w:val="000000"/>
        </w:rPr>
      </w:pPr>
      <w:r w:rsidRPr="006A5893">
        <w:rPr>
          <w:lang w:val="lv-LV"/>
        </w:rPr>
        <w:t xml:space="preserve">2.1. </w:t>
      </w:r>
      <w:r w:rsidR="00A75EB7" w:rsidRPr="006A5893">
        <w:rPr>
          <w:lang w:val="lv-LV"/>
        </w:rPr>
        <w:t>Iepirkuma priekšmets</w:t>
      </w:r>
      <w:r w:rsidRPr="006A5893">
        <w:rPr>
          <w:lang w:val="lv-LV"/>
        </w:rPr>
        <w:t xml:space="preserve"> ietver</w:t>
      </w:r>
      <w:r w:rsidR="001D7A20">
        <w:rPr>
          <w:lang w:val="lv-LV"/>
        </w:rPr>
        <w:t xml:space="preserve"> – darbu un krāsas</w:t>
      </w:r>
      <w:r w:rsidRPr="006A5893">
        <w:rPr>
          <w:lang w:val="lv-LV"/>
        </w:rPr>
        <w:t>:</w:t>
      </w:r>
      <w:r w:rsidR="00C3640C" w:rsidRPr="006A5893">
        <w:rPr>
          <w:lang w:val="lv-LV"/>
        </w:rPr>
        <w:t xml:space="preserve"> </w:t>
      </w:r>
    </w:p>
    <w:p w:rsidR="00500FB4" w:rsidRPr="006A5893" w:rsidRDefault="006A5893" w:rsidP="00500FB4">
      <w:pPr>
        <w:rPr>
          <w:color w:val="000000"/>
        </w:rPr>
      </w:pPr>
      <w:r w:rsidRPr="006A5893">
        <w:rPr>
          <w:bCs/>
          <w:color w:val="000000"/>
        </w:rPr>
        <w:t xml:space="preserve">2.1.1. </w:t>
      </w:r>
      <w:proofErr w:type="spellStart"/>
      <w:r w:rsidR="00500FB4" w:rsidRPr="006A5893">
        <w:rPr>
          <w:color w:val="000000"/>
        </w:rPr>
        <w:t>Divkomponentu</w:t>
      </w:r>
      <w:proofErr w:type="spellEnd"/>
      <w:r w:rsidR="00500FB4" w:rsidRPr="006A5893">
        <w:rPr>
          <w:color w:val="000000"/>
        </w:rPr>
        <w:t xml:space="preserve"> </w:t>
      </w:r>
      <w:proofErr w:type="spellStart"/>
      <w:r w:rsidR="00500FB4" w:rsidRPr="006A5893">
        <w:rPr>
          <w:color w:val="000000"/>
        </w:rPr>
        <w:t>po</w:t>
      </w:r>
      <w:r w:rsidR="001D7A20">
        <w:rPr>
          <w:color w:val="000000"/>
        </w:rPr>
        <w:t>liuretāna</w:t>
      </w:r>
      <w:proofErr w:type="spellEnd"/>
      <w:r w:rsidR="001D7A20">
        <w:rPr>
          <w:color w:val="000000"/>
        </w:rPr>
        <w:t xml:space="preserve"> </w:t>
      </w:r>
      <w:proofErr w:type="spellStart"/>
      <w:r w:rsidR="001D7A20">
        <w:rPr>
          <w:color w:val="000000"/>
        </w:rPr>
        <w:t>pārklājuma</w:t>
      </w:r>
      <w:proofErr w:type="spellEnd"/>
      <w:r w:rsidR="001D7A20">
        <w:rPr>
          <w:color w:val="000000"/>
        </w:rPr>
        <w:t xml:space="preserve"> </w:t>
      </w:r>
      <w:proofErr w:type="spellStart"/>
      <w:r w:rsidR="001D7A20">
        <w:rPr>
          <w:color w:val="000000"/>
        </w:rPr>
        <w:t>uzklāšana</w:t>
      </w:r>
      <w:proofErr w:type="spellEnd"/>
      <w:r w:rsidR="001D7A20">
        <w:rPr>
          <w:color w:val="000000"/>
        </w:rPr>
        <w:t xml:space="preserve"> </w:t>
      </w:r>
      <w:proofErr w:type="spellStart"/>
      <w:r w:rsidR="001D7A20">
        <w:rPr>
          <w:color w:val="000000"/>
        </w:rPr>
        <w:t>P</w:t>
      </w:r>
      <w:r w:rsidR="00500FB4" w:rsidRPr="006A5893">
        <w:rPr>
          <w:color w:val="000000"/>
        </w:rPr>
        <w:t>asūtītāja</w:t>
      </w:r>
      <w:proofErr w:type="spellEnd"/>
      <w:r w:rsidR="00500FB4" w:rsidRPr="006A5893">
        <w:rPr>
          <w:color w:val="000000"/>
        </w:rPr>
        <w:t xml:space="preserve"> </w:t>
      </w:r>
      <w:proofErr w:type="spellStart"/>
      <w:r w:rsidR="00500FB4" w:rsidRPr="006A5893">
        <w:rPr>
          <w:color w:val="000000"/>
        </w:rPr>
        <w:t>materiālam</w:t>
      </w:r>
      <w:proofErr w:type="spellEnd"/>
      <w:r w:rsidR="001D7A20">
        <w:rPr>
          <w:color w:val="000000"/>
        </w:rPr>
        <w:t xml:space="preserve"> (</w:t>
      </w:r>
      <w:proofErr w:type="spellStart"/>
      <w:r w:rsidR="001D7A20">
        <w:rPr>
          <w:color w:val="000000"/>
        </w:rPr>
        <w:t>dekorācijai</w:t>
      </w:r>
      <w:proofErr w:type="spellEnd"/>
      <w:r w:rsidR="001D7A20">
        <w:rPr>
          <w:color w:val="000000"/>
        </w:rPr>
        <w:t>)</w:t>
      </w:r>
      <w:r w:rsidR="00500FB4" w:rsidRPr="006A5893">
        <w:rPr>
          <w:color w:val="000000"/>
        </w:rPr>
        <w:t>.</w:t>
      </w:r>
    </w:p>
    <w:p w:rsidR="00500FB4" w:rsidRPr="006A5893" w:rsidRDefault="006A5893" w:rsidP="00500FB4">
      <w:pPr>
        <w:rPr>
          <w:color w:val="000000"/>
        </w:rPr>
      </w:pPr>
      <w:r w:rsidRPr="006A5893">
        <w:rPr>
          <w:color w:val="000000"/>
        </w:rPr>
        <w:t xml:space="preserve">2.2.2. </w:t>
      </w:r>
      <w:proofErr w:type="spellStart"/>
      <w:r w:rsidR="00500FB4" w:rsidRPr="006A5893">
        <w:rPr>
          <w:color w:val="000000"/>
        </w:rPr>
        <w:t>Pārklājuma</w:t>
      </w:r>
      <w:proofErr w:type="spellEnd"/>
      <w:r w:rsidR="00500FB4" w:rsidRPr="006A5893">
        <w:rPr>
          <w:color w:val="000000"/>
        </w:rPr>
        <w:t xml:space="preserve"> </w:t>
      </w:r>
      <w:proofErr w:type="spellStart"/>
      <w:r w:rsidR="00500FB4" w:rsidRPr="006A5893">
        <w:rPr>
          <w:color w:val="000000"/>
        </w:rPr>
        <w:t>krāsošana</w:t>
      </w:r>
      <w:proofErr w:type="spellEnd"/>
      <w:r w:rsidR="00500FB4" w:rsidRPr="006A5893">
        <w:rPr>
          <w:color w:val="000000"/>
        </w:rPr>
        <w:t xml:space="preserve"> </w:t>
      </w:r>
      <w:proofErr w:type="spellStart"/>
      <w:r w:rsidR="00500FB4" w:rsidRPr="006A5893">
        <w:rPr>
          <w:color w:val="000000"/>
        </w:rPr>
        <w:t>ar</w:t>
      </w:r>
      <w:proofErr w:type="spellEnd"/>
      <w:r w:rsidR="00500FB4" w:rsidRPr="006A5893">
        <w:rPr>
          <w:color w:val="000000"/>
        </w:rPr>
        <w:t xml:space="preserve"> </w:t>
      </w:r>
      <w:proofErr w:type="spellStart"/>
      <w:r w:rsidR="00500FB4" w:rsidRPr="006A5893">
        <w:rPr>
          <w:color w:val="000000"/>
        </w:rPr>
        <w:t>pelēku</w:t>
      </w:r>
      <w:proofErr w:type="spellEnd"/>
      <w:r w:rsidR="00500FB4" w:rsidRPr="006A5893">
        <w:rPr>
          <w:color w:val="000000"/>
        </w:rPr>
        <w:t xml:space="preserve"> un </w:t>
      </w:r>
      <w:proofErr w:type="spellStart"/>
      <w:r w:rsidR="00500FB4" w:rsidRPr="006A5893">
        <w:rPr>
          <w:color w:val="000000"/>
        </w:rPr>
        <w:t>melnu</w:t>
      </w:r>
      <w:proofErr w:type="spellEnd"/>
      <w:r w:rsidR="00500FB4" w:rsidRPr="006A5893">
        <w:rPr>
          <w:color w:val="000000"/>
        </w:rPr>
        <w:t xml:space="preserve"> UV </w:t>
      </w:r>
      <w:proofErr w:type="spellStart"/>
      <w:r w:rsidR="00500FB4" w:rsidRPr="006A5893">
        <w:rPr>
          <w:color w:val="000000"/>
        </w:rPr>
        <w:t>izturīgu</w:t>
      </w:r>
      <w:proofErr w:type="spellEnd"/>
      <w:r w:rsidR="00500FB4" w:rsidRPr="006A5893">
        <w:rPr>
          <w:color w:val="000000"/>
        </w:rPr>
        <w:t xml:space="preserve"> </w:t>
      </w:r>
      <w:proofErr w:type="spellStart"/>
      <w:r w:rsidR="00500FB4" w:rsidRPr="006A5893">
        <w:rPr>
          <w:color w:val="000000"/>
        </w:rPr>
        <w:t>krāsu</w:t>
      </w:r>
      <w:proofErr w:type="spellEnd"/>
      <w:r w:rsidR="00500FB4" w:rsidRPr="006A5893">
        <w:rPr>
          <w:color w:val="000000"/>
        </w:rPr>
        <w:t xml:space="preserve"> </w:t>
      </w:r>
      <w:proofErr w:type="spellStart"/>
      <w:r w:rsidR="00500FB4" w:rsidRPr="006A5893">
        <w:rPr>
          <w:color w:val="000000"/>
        </w:rPr>
        <w:t>pēc</w:t>
      </w:r>
      <w:proofErr w:type="spellEnd"/>
      <w:r w:rsidR="00500FB4" w:rsidRPr="006A5893">
        <w:rPr>
          <w:color w:val="000000"/>
        </w:rPr>
        <w:t xml:space="preserve"> RAL </w:t>
      </w:r>
      <w:proofErr w:type="spellStart"/>
      <w:r w:rsidR="00500FB4" w:rsidRPr="006A5893">
        <w:rPr>
          <w:color w:val="000000"/>
        </w:rPr>
        <w:t>skalas</w:t>
      </w:r>
      <w:proofErr w:type="spellEnd"/>
      <w:r w:rsidR="00500FB4" w:rsidRPr="006A5893">
        <w:rPr>
          <w:color w:val="000000"/>
        </w:rPr>
        <w:t>.</w:t>
      </w:r>
    </w:p>
    <w:p w:rsidR="00500FB4" w:rsidRPr="006A5893" w:rsidRDefault="006A5893" w:rsidP="00500FB4">
      <w:pPr>
        <w:rPr>
          <w:color w:val="000000"/>
        </w:rPr>
      </w:pPr>
      <w:r w:rsidRPr="006A5893">
        <w:rPr>
          <w:color w:val="000000"/>
        </w:rPr>
        <w:t xml:space="preserve">2.2. </w:t>
      </w:r>
      <w:proofErr w:type="spellStart"/>
      <w:r w:rsidR="00500FB4" w:rsidRPr="006A5893">
        <w:rPr>
          <w:color w:val="000000"/>
        </w:rPr>
        <w:t>Darba</w:t>
      </w:r>
      <w:proofErr w:type="spellEnd"/>
      <w:r w:rsidR="00500FB4" w:rsidRPr="006A5893">
        <w:rPr>
          <w:color w:val="000000"/>
        </w:rPr>
        <w:t xml:space="preserve"> </w:t>
      </w:r>
      <w:proofErr w:type="spellStart"/>
      <w:r w:rsidR="00500FB4" w:rsidRPr="006A5893">
        <w:rPr>
          <w:color w:val="000000"/>
        </w:rPr>
        <w:t>izpildes</w:t>
      </w:r>
      <w:proofErr w:type="spellEnd"/>
      <w:r w:rsidR="00500FB4" w:rsidRPr="006A5893">
        <w:rPr>
          <w:color w:val="000000"/>
        </w:rPr>
        <w:t xml:space="preserve"> </w:t>
      </w:r>
      <w:proofErr w:type="spellStart"/>
      <w:r w:rsidR="00500FB4" w:rsidRPr="006A5893">
        <w:rPr>
          <w:color w:val="000000"/>
        </w:rPr>
        <w:t>vieta</w:t>
      </w:r>
      <w:proofErr w:type="spellEnd"/>
      <w:r w:rsidR="00500FB4" w:rsidRPr="006A5893">
        <w:rPr>
          <w:color w:val="000000"/>
        </w:rPr>
        <w:t xml:space="preserve"> </w:t>
      </w:r>
      <w:proofErr w:type="spellStart"/>
      <w:r w:rsidR="00500FB4" w:rsidRPr="006A5893">
        <w:rPr>
          <w:color w:val="000000"/>
        </w:rPr>
        <w:t>pasūtītāja</w:t>
      </w:r>
      <w:proofErr w:type="spellEnd"/>
      <w:r w:rsidR="00500FB4" w:rsidRPr="006A5893">
        <w:rPr>
          <w:color w:val="000000"/>
        </w:rPr>
        <w:t xml:space="preserve"> </w:t>
      </w:r>
      <w:proofErr w:type="spellStart"/>
      <w:r w:rsidR="00500FB4" w:rsidRPr="006A5893">
        <w:rPr>
          <w:color w:val="000000"/>
        </w:rPr>
        <w:t>teritorijā</w:t>
      </w:r>
      <w:proofErr w:type="spellEnd"/>
      <w:r w:rsidRPr="006A5893">
        <w:rPr>
          <w:color w:val="000000"/>
        </w:rPr>
        <w:t>:</w:t>
      </w:r>
      <w:r w:rsidR="00500FB4" w:rsidRPr="006A5893">
        <w:rPr>
          <w:color w:val="000000"/>
        </w:rPr>
        <w:t xml:space="preserve"> </w:t>
      </w:r>
      <w:proofErr w:type="spellStart"/>
      <w:r w:rsidR="00500FB4" w:rsidRPr="006A5893">
        <w:rPr>
          <w:color w:val="000000"/>
        </w:rPr>
        <w:t>Lubānas</w:t>
      </w:r>
      <w:proofErr w:type="spellEnd"/>
      <w:r w:rsidR="00500FB4" w:rsidRPr="006A5893">
        <w:rPr>
          <w:color w:val="000000"/>
        </w:rPr>
        <w:t xml:space="preserve"> </w:t>
      </w:r>
      <w:proofErr w:type="spellStart"/>
      <w:r w:rsidR="00500FB4" w:rsidRPr="006A5893">
        <w:rPr>
          <w:color w:val="000000"/>
        </w:rPr>
        <w:t>ielā</w:t>
      </w:r>
      <w:proofErr w:type="spellEnd"/>
      <w:r w:rsidR="00500FB4" w:rsidRPr="006A5893">
        <w:rPr>
          <w:color w:val="000000"/>
        </w:rPr>
        <w:t xml:space="preserve"> 80</w:t>
      </w:r>
      <w:r w:rsidRPr="006A5893">
        <w:rPr>
          <w:color w:val="000000"/>
        </w:rPr>
        <w:t xml:space="preserve">, </w:t>
      </w:r>
      <w:proofErr w:type="spellStart"/>
      <w:r w:rsidRPr="006A5893">
        <w:rPr>
          <w:color w:val="000000"/>
        </w:rPr>
        <w:t>Rīgā</w:t>
      </w:r>
      <w:proofErr w:type="spellEnd"/>
      <w:r w:rsidRPr="006A5893">
        <w:rPr>
          <w:color w:val="000000"/>
        </w:rPr>
        <w:t>.</w:t>
      </w:r>
    </w:p>
    <w:p w:rsidR="00500FB4" w:rsidRPr="00B256EC" w:rsidRDefault="006A5893" w:rsidP="00500FB4">
      <w:pPr>
        <w:rPr>
          <w:color w:val="000000"/>
        </w:rPr>
      </w:pPr>
      <w:r w:rsidRPr="00B256EC">
        <w:rPr>
          <w:color w:val="000000"/>
        </w:rPr>
        <w:t xml:space="preserve">2.3. </w:t>
      </w:r>
      <w:proofErr w:type="spellStart"/>
      <w:r w:rsidRPr="00B256EC">
        <w:rPr>
          <w:color w:val="000000"/>
        </w:rPr>
        <w:t>Iepirkuma</w:t>
      </w:r>
      <w:proofErr w:type="spellEnd"/>
      <w:r w:rsidRPr="00B256EC">
        <w:rPr>
          <w:color w:val="000000"/>
        </w:rPr>
        <w:t xml:space="preserve"> </w:t>
      </w:r>
      <w:proofErr w:type="spellStart"/>
      <w:r w:rsidR="001D7A20">
        <w:rPr>
          <w:color w:val="000000"/>
        </w:rPr>
        <w:t>priekšmeta</w:t>
      </w:r>
      <w:proofErr w:type="spellEnd"/>
      <w:r w:rsidR="001D7A20">
        <w:rPr>
          <w:color w:val="000000"/>
        </w:rPr>
        <w:t xml:space="preserve"> </w:t>
      </w:r>
      <w:proofErr w:type="spellStart"/>
      <w:r w:rsidRPr="00B256EC">
        <w:rPr>
          <w:color w:val="000000"/>
        </w:rPr>
        <w:t>t</w:t>
      </w:r>
      <w:r w:rsidR="00500FB4" w:rsidRPr="00B256EC">
        <w:rPr>
          <w:bCs/>
          <w:color w:val="000000"/>
        </w:rPr>
        <w:t>ehniskā</w:t>
      </w:r>
      <w:proofErr w:type="spellEnd"/>
      <w:r w:rsidR="00500FB4" w:rsidRPr="00B256EC">
        <w:rPr>
          <w:bCs/>
          <w:color w:val="000000"/>
        </w:rPr>
        <w:t xml:space="preserve"> </w:t>
      </w:r>
      <w:proofErr w:type="spellStart"/>
      <w:r w:rsidR="00500FB4" w:rsidRPr="00B256EC">
        <w:rPr>
          <w:bCs/>
          <w:color w:val="000000"/>
        </w:rPr>
        <w:t>specifikācija</w:t>
      </w:r>
      <w:proofErr w:type="spellEnd"/>
      <w:r w:rsidRPr="00B256EC">
        <w:rPr>
          <w:bCs/>
          <w:color w:val="000000"/>
        </w:rPr>
        <w:t>:</w:t>
      </w:r>
    </w:p>
    <w:p w:rsidR="00500FB4" w:rsidRPr="006A5893" w:rsidRDefault="006A5893" w:rsidP="00500FB4">
      <w:r w:rsidRPr="006A5893">
        <w:t xml:space="preserve">2.3.1. </w:t>
      </w:r>
      <w:proofErr w:type="spellStart"/>
      <w:r w:rsidR="001D7A20">
        <w:t>Krāsojamās</w:t>
      </w:r>
      <w:proofErr w:type="spellEnd"/>
      <w:r w:rsidR="00500FB4" w:rsidRPr="006A5893">
        <w:t xml:space="preserve"> </w:t>
      </w:r>
      <w:proofErr w:type="spellStart"/>
      <w:r w:rsidR="00500FB4" w:rsidRPr="006A5893">
        <w:t>virsmas</w:t>
      </w:r>
      <w:proofErr w:type="spellEnd"/>
      <w:r w:rsidR="00500FB4" w:rsidRPr="006A5893">
        <w:t xml:space="preserve"> </w:t>
      </w:r>
      <w:proofErr w:type="spellStart"/>
      <w:r w:rsidR="00500FB4" w:rsidRPr="006A5893">
        <w:t>materiāls</w:t>
      </w:r>
      <w:proofErr w:type="spellEnd"/>
      <w:r w:rsidR="001D7A20">
        <w:t xml:space="preserve"> </w:t>
      </w:r>
      <w:proofErr w:type="spellStart"/>
      <w:r w:rsidR="001D7A20">
        <w:t>ir</w:t>
      </w:r>
      <w:proofErr w:type="spellEnd"/>
      <w:r w:rsidR="00500FB4" w:rsidRPr="006A5893">
        <w:t xml:space="preserve"> </w:t>
      </w:r>
      <w:proofErr w:type="spellStart"/>
      <w:r w:rsidR="00500FB4" w:rsidRPr="006A5893">
        <w:t>saplāksnis</w:t>
      </w:r>
      <w:proofErr w:type="spellEnd"/>
      <w:r w:rsidR="00500FB4" w:rsidRPr="006A5893">
        <w:t xml:space="preserve"> (</w:t>
      </w:r>
      <w:proofErr w:type="spellStart"/>
      <w:r w:rsidR="00500FB4" w:rsidRPr="006A5893">
        <w:t>pasūtītāja</w:t>
      </w:r>
      <w:proofErr w:type="spellEnd"/>
      <w:r w:rsidR="001D7A20">
        <w:t xml:space="preserve"> </w:t>
      </w:r>
      <w:proofErr w:type="spellStart"/>
      <w:r w:rsidR="001D7A20">
        <w:t>norādīts</w:t>
      </w:r>
      <w:proofErr w:type="spellEnd"/>
      <w:r w:rsidR="00500FB4" w:rsidRPr="006A5893">
        <w:t xml:space="preserve">) </w:t>
      </w:r>
      <w:proofErr w:type="spellStart"/>
      <w:r w:rsidR="00500FB4" w:rsidRPr="006A5893">
        <w:t>uz</w:t>
      </w:r>
      <w:proofErr w:type="spellEnd"/>
      <w:r w:rsidR="00500FB4" w:rsidRPr="006A5893">
        <w:t xml:space="preserve"> </w:t>
      </w:r>
      <w:proofErr w:type="spellStart"/>
      <w:r w:rsidR="00500FB4" w:rsidRPr="006A5893">
        <w:t>alumīnija</w:t>
      </w:r>
      <w:proofErr w:type="spellEnd"/>
      <w:r w:rsidR="00500FB4" w:rsidRPr="006A5893">
        <w:t xml:space="preserve"> </w:t>
      </w:r>
      <w:proofErr w:type="spellStart"/>
      <w:r w:rsidR="00500FB4" w:rsidRPr="006A5893">
        <w:t>rāmjiem</w:t>
      </w:r>
      <w:proofErr w:type="spellEnd"/>
      <w:r w:rsidR="001D7A20">
        <w:t>.</w:t>
      </w:r>
    </w:p>
    <w:p w:rsidR="00500FB4" w:rsidRPr="006A5893" w:rsidRDefault="00500FB4" w:rsidP="001D7A20">
      <w:pPr>
        <w:ind w:firstLine="720"/>
      </w:pPr>
      <w:proofErr w:type="spellStart"/>
      <w:r w:rsidRPr="006A5893">
        <w:t>Detaļu</w:t>
      </w:r>
      <w:proofErr w:type="spellEnd"/>
      <w:r w:rsidRPr="006A5893">
        <w:t xml:space="preserve"> </w:t>
      </w:r>
      <w:proofErr w:type="spellStart"/>
      <w:r w:rsidRPr="006A5893">
        <w:t>izmēri</w:t>
      </w:r>
      <w:proofErr w:type="spellEnd"/>
      <w:r w:rsidRPr="006A5893">
        <w:t>:</w:t>
      </w:r>
    </w:p>
    <w:p w:rsidR="00500FB4" w:rsidRPr="006A5893" w:rsidRDefault="00500FB4" w:rsidP="006A5893">
      <w:pPr>
        <w:ind w:firstLine="720"/>
      </w:pPr>
      <w:r w:rsidRPr="006A5893">
        <w:t xml:space="preserve">4000x1900x500mm </w:t>
      </w:r>
      <w:r w:rsidRPr="001D7A20">
        <w:t>52g</w:t>
      </w:r>
      <w:r w:rsidR="001D7A20" w:rsidRPr="001D7A20">
        <w:t>a</w:t>
      </w:r>
      <w:r w:rsidRPr="001D7A20">
        <w:t>b</w:t>
      </w:r>
      <w:r w:rsidR="001D7A20" w:rsidRPr="001D7A20">
        <w:t>.</w:t>
      </w:r>
    </w:p>
    <w:p w:rsidR="00500FB4" w:rsidRPr="006A5893" w:rsidRDefault="00500FB4" w:rsidP="006A5893">
      <w:pPr>
        <w:ind w:firstLine="720"/>
      </w:pPr>
      <w:r w:rsidRPr="006A5893">
        <w:t>2000x6000x35mm 4g</w:t>
      </w:r>
      <w:r w:rsidR="001D7A20">
        <w:t>ab.</w:t>
      </w:r>
      <w:r w:rsidRPr="006A5893">
        <w:t xml:space="preserve"> </w:t>
      </w:r>
    </w:p>
    <w:p w:rsidR="00500FB4" w:rsidRPr="006A5893" w:rsidRDefault="00500FB4" w:rsidP="006A5893">
      <w:pPr>
        <w:ind w:firstLine="720"/>
      </w:pPr>
      <w:r w:rsidRPr="006A5893">
        <w:t>1000x6000x35mm 4g</w:t>
      </w:r>
      <w:r w:rsidR="001D7A20">
        <w:t>ab.</w:t>
      </w:r>
    </w:p>
    <w:p w:rsidR="00500FB4" w:rsidRPr="006A5893" w:rsidRDefault="00500FB4" w:rsidP="006A5893">
      <w:pPr>
        <w:ind w:firstLine="720"/>
      </w:pPr>
      <w:r w:rsidRPr="006A5893">
        <w:t>2000x5000x35mm 4g</w:t>
      </w:r>
      <w:r w:rsidR="001D7A20">
        <w:t>a</w:t>
      </w:r>
      <w:r w:rsidRPr="006A5893">
        <w:t>b</w:t>
      </w:r>
      <w:r w:rsidR="001D7A20">
        <w:t>.</w:t>
      </w:r>
    </w:p>
    <w:p w:rsidR="00500FB4" w:rsidRPr="006A5893" w:rsidRDefault="00500FB4" w:rsidP="006A5893">
      <w:pPr>
        <w:ind w:firstLine="720"/>
      </w:pPr>
      <w:r w:rsidRPr="006A5893">
        <w:t>960x25000x50mm 4g</w:t>
      </w:r>
      <w:r w:rsidR="001D7A20">
        <w:t>a</w:t>
      </w:r>
      <w:r w:rsidRPr="006A5893">
        <w:t>b.</w:t>
      </w:r>
    </w:p>
    <w:p w:rsidR="00500FB4" w:rsidRPr="006A5893" w:rsidRDefault="001D7A20" w:rsidP="00500FB4">
      <w:r>
        <w:t>2.3.2</w:t>
      </w:r>
      <w:r w:rsidR="006A5893" w:rsidRPr="006A5893">
        <w:t xml:space="preserve">. </w:t>
      </w:r>
      <w:proofErr w:type="spellStart"/>
      <w:r w:rsidR="00500FB4" w:rsidRPr="006A5893">
        <w:t>Pārklājuma</w:t>
      </w:r>
      <w:proofErr w:type="spellEnd"/>
      <w:r w:rsidR="00500FB4" w:rsidRPr="006A5893">
        <w:t xml:space="preserve"> </w:t>
      </w:r>
      <w:proofErr w:type="spellStart"/>
      <w:r w:rsidR="00500FB4" w:rsidRPr="006A5893">
        <w:t>krāsa</w:t>
      </w:r>
      <w:proofErr w:type="spellEnd"/>
      <w:r w:rsidR="00500FB4" w:rsidRPr="006A5893">
        <w:t xml:space="preserve"> – </w:t>
      </w:r>
    </w:p>
    <w:p w:rsidR="00500FB4" w:rsidRPr="006A5893" w:rsidRDefault="00500FB4" w:rsidP="00500FB4">
      <w:pPr>
        <w:ind w:firstLine="720"/>
      </w:pPr>
      <w:proofErr w:type="spellStart"/>
      <w:r w:rsidRPr="006A5893">
        <w:t>Pelēka</w:t>
      </w:r>
      <w:proofErr w:type="spellEnd"/>
      <w:r w:rsidRPr="006A5893">
        <w:t xml:space="preserve">, UV </w:t>
      </w:r>
      <w:proofErr w:type="spellStart"/>
      <w:r w:rsidRPr="006A5893">
        <w:t>izturīga</w:t>
      </w:r>
      <w:proofErr w:type="spellEnd"/>
      <w:r w:rsidRPr="006A5893">
        <w:t xml:space="preserve">, RAL 7042, </w:t>
      </w:r>
      <w:proofErr w:type="spellStart"/>
      <w:r w:rsidRPr="006A5893">
        <w:t>faktūra</w:t>
      </w:r>
      <w:proofErr w:type="spellEnd"/>
      <w:r w:rsidRPr="006A5893">
        <w:t xml:space="preserve"> </w:t>
      </w:r>
      <w:proofErr w:type="spellStart"/>
      <w:r w:rsidRPr="006A5893">
        <w:t>pēc</w:t>
      </w:r>
      <w:proofErr w:type="spellEnd"/>
      <w:r w:rsidRPr="006A5893">
        <w:t xml:space="preserve"> </w:t>
      </w:r>
      <w:proofErr w:type="spellStart"/>
      <w:r w:rsidRPr="006A5893">
        <w:t>parauga</w:t>
      </w:r>
      <w:proofErr w:type="spellEnd"/>
      <w:r w:rsidRPr="006A5893">
        <w:t xml:space="preserve">, </w:t>
      </w:r>
      <w:proofErr w:type="spellStart"/>
      <w:r w:rsidRPr="006A5893">
        <w:t>kas</w:t>
      </w:r>
      <w:proofErr w:type="spellEnd"/>
      <w:r w:rsidRPr="006A5893">
        <w:t xml:space="preserve"> </w:t>
      </w:r>
      <w:proofErr w:type="spellStart"/>
      <w:r w:rsidRPr="006A5893">
        <w:t>apskatāma</w:t>
      </w:r>
      <w:proofErr w:type="spellEnd"/>
      <w:r w:rsidRPr="006A5893">
        <w:t xml:space="preserve"> LNOB</w:t>
      </w:r>
      <w:r w:rsidR="006A5893" w:rsidRPr="006A5893">
        <w:t>.</w:t>
      </w:r>
    </w:p>
    <w:p w:rsidR="00500FB4" w:rsidRPr="006A5893" w:rsidRDefault="00500FB4" w:rsidP="00500FB4">
      <w:r w:rsidRPr="006A5893">
        <w:t xml:space="preserve">      </w:t>
      </w:r>
      <w:r w:rsidRPr="006A5893">
        <w:tab/>
      </w:r>
      <w:proofErr w:type="spellStart"/>
      <w:r w:rsidRPr="006A5893">
        <w:t>Melna</w:t>
      </w:r>
      <w:proofErr w:type="spellEnd"/>
      <w:r w:rsidRPr="006A5893">
        <w:t xml:space="preserve">, UV </w:t>
      </w:r>
      <w:proofErr w:type="spellStart"/>
      <w:r w:rsidRPr="006A5893">
        <w:t>izturīga</w:t>
      </w:r>
      <w:proofErr w:type="spellEnd"/>
      <w:r w:rsidRPr="006A5893">
        <w:t xml:space="preserve">, RAL 9005, </w:t>
      </w:r>
      <w:proofErr w:type="spellStart"/>
      <w:r w:rsidRPr="006A5893">
        <w:t>faktūra</w:t>
      </w:r>
      <w:proofErr w:type="spellEnd"/>
      <w:r w:rsidRPr="006A5893">
        <w:t xml:space="preserve"> </w:t>
      </w:r>
      <w:proofErr w:type="spellStart"/>
      <w:r w:rsidRPr="006A5893">
        <w:t>pēc</w:t>
      </w:r>
      <w:proofErr w:type="spellEnd"/>
      <w:r w:rsidRPr="006A5893">
        <w:t xml:space="preserve"> </w:t>
      </w:r>
      <w:proofErr w:type="spellStart"/>
      <w:r w:rsidRPr="006A5893">
        <w:t>parauga</w:t>
      </w:r>
      <w:proofErr w:type="spellEnd"/>
      <w:r w:rsidRPr="006A5893">
        <w:t xml:space="preserve">, </w:t>
      </w:r>
      <w:proofErr w:type="spellStart"/>
      <w:r w:rsidRPr="006A5893">
        <w:t>kas</w:t>
      </w:r>
      <w:proofErr w:type="spellEnd"/>
      <w:r w:rsidRPr="006A5893">
        <w:t xml:space="preserve"> </w:t>
      </w:r>
      <w:proofErr w:type="spellStart"/>
      <w:r w:rsidRPr="006A5893">
        <w:t>apskatāma</w:t>
      </w:r>
      <w:proofErr w:type="spellEnd"/>
      <w:r w:rsidRPr="006A5893">
        <w:t xml:space="preserve"> LNOB</w:t>
      </w:r>
      <w:r w:rsidR="006A5893" w:rsidRPr="006A5893">
        <w:t>.</w:t>
      </w:r>
    </w:p>
    <w:p w:rsidR="00500FB4" w:rsidRPr="006A5893" w:rsidRDefault="00500FB4" w:rsidP="00500FB4">
      <w:pPr>
        <w:ind w:left="1440"/>
      </w:pPr>
    </w:p>
    <w:p w:rsidR="00500FB4" w:rsidRPr="006A5893" w:rsidRDefault="001D7A20" w:rsidP="00500FB4">
      <w:r>
        <w:t>2.3.3</w:t>
      </w:r>
      <w:r w:rsidR="006A5893" w:rsidRPr="006A5893">
        <w:t xml:space="preserve">. </w:t>
      </w:r>
      <w:proofErr w:type="spellStart"/>
      <w:r w:rsidR="00500FB4" w:rsidRPr="006A5893">
        <w:t>Kopējais</w:t>
      </w:r>
      <w:proofErr w:type="spellEnd"/>
      <w:r w:rsidR="00500FB4" w:rsidRPr="006A5893">
        <w:t xml:space="preserve"> </w:t>
      </w:r>
      <w:proofErr w:type="spellStart"/>
      <w:r w:rsidR="00500FB4" w:rsidRPr="006A5893">
        <w:t>krāsošanas</w:t>
      </w:r>
      <w:proofErr w:type="spellEnd"/>
      <w:r w:rsidR="00500FB4" w:rsidRPr="006A5893">
        <w:t xml:space="preserve"> </w:t>
      </w:r>
      <w:proofErr w:type="spellStart"/>
      <w:r w:rsidR="00500FB4" w:rsidRPr="006A5893">
        <w:t>laukums</w:t>
      </w:r>
      <w:proofErr w:type="spellEnd"/>
      <w:r w:rsidR="00500FB4" w:rsidRPr="006A5893">
        <w:t xml:space="preserve"> – 500m2</w:t>
      </w:r>
    </w:p>
    <w:p w:rsidR="00500FB4" w:rsidRPr="006A5893" w:rsidRDefault="00500FB4" w:rsidP="00500FB4">
      <w:r w:rsidRPr="006A5893">
        <w:tab/>
      </w:r>
      <w:proofErr w:type="spellStart"/>
      <w:r w:rsidRPr="006A5893">
        <w:t>Ar</w:t>
      </w:r>
      <w:proofErr w:type="spellEnd"/>
      <w:r w:rsidRPr="006A5893">
        <w:t xml:space="preserve"> </w:t>
      </w:r>
      <w:proofErr w:type="spellStart"/>
      <w:r w:rsidRPr="006A5893">
        <w:t>pelēku</w:t>
      </w:r>
      <w:proofErr w:type="spellEnd"/>
      <w:r w:rsidRPr="006A5893">
        <w:t xml:space="preserve"> </w:t>
      </w:r>
      <w:proofErr w:type="spellStart"/>
      <w:r w:rsidRPr="006A5893">
        <w:t>krāsu</w:t>
      </w:r>
      <w:proofErr w:type="spellEnd"/>
      <w:r w:rsidRPr="006A5893">
        <w:t xml:space="preserve"> – 280 m2</w:t>
      </w:r>
      <w:bookmarkStart w:id="1" w:name="_GoBack"/>
      <w:bookmarkEnd w:id="1"/>
    </w:p>
    <w:p w:rsidR="00500FB4" w:rsidRPr="006A5893" w:rsidRDefault="006A5893" w:rsidP="00500FB4">
      <w:r w:rsidRPr="006A5893">
        <w:tab/>
      </w:r>
      <w:proofErr w:type="spellStart"/>
      <w:r w:rsidRPr="006A5893">
        <w:t>Ar</w:t>
      </w:r>
      <w:proofErr w:type="spellEnd"/>
      <w:r w:rsidRPr="006A5893">
        <w:t xml:space="preserve"> </w:t>
      </w:r>
      <w:proofErr w:type="spellStart"/>
      <w:r w:rsidRPr="006A5893">
        <w:t>melnu</w:t>
      </w:r>
      <w:proofErr w:type="spellEnd"/>
      <w:r w:rsidRPr="006A5893">
        <w:t xml:space="preserve"> </w:t>
      </w:r>
      <w:proofErr w:type="spellStart"/>
      <w:r w:rsidRPr="006A5893">
        <w:t>krāsu</w:t>
      </w:r>
      <w:proofErr w:type="spellEnd"/>
      <w:r w:rsidRPr="006A5893">
        <w:t xml:space="preserve"> – 220 m2</w:t>
      </w:r>
    </w:p>
    <w:p w:rsidR="00500FB4" w:rsidRPr="006A5893" w:rsidRDefault="00500FB4" w:rsidP="00500FB4"/>
    <w:p w:rsidR="00500FB4" w:rsidRPr="006A5893" w:rsidRDefault="001D7A20" w:rsidP="00500FB4">
      <w:r>
        <w:lastRenderedPageBreak/>
        <w:t>2.3.4</w:t>
      </w:r>
      <w:r w:rsidR="006A5893" w:rsidRPr="006A5893">
        <w:t xml:space="preserve">. </w:t>
      </w:r>
      <w:proofErr w:type="spellStart"/>
      <w:r w:rsidR="006A5893" w:rsidRPr="006A5893">
        <w:t>Darbus</w:t>
      </w:r>
      <w:proofErr w:type="spellEnd"/>
      <w:r w:rsidR="006A5893" w:rsidRPr="006A5893">
        <w:t xml:space="preserve"> </w:t>
      </w:r>
      <w:proofErr w:type="spellStart"/>
      <w:r w:rsidR="006A5893" w:rsidRPr="006A5893">
        <w:t>uzsāk</w:t>
      </w:r>
      <w:proofErr w:type="spellEnd"/>
      <w:r w:rsidR="006A5893" w:rsidRPr="006A5893">
        <w:t xml:space="preserve"> – no 02.07.2018. </w:t>
      </w:r>
      <w:proofErr w:type="spellStart"/>
      <w:r w:rsidR="006A5893" w:rsidRPr="006A5893">
        <w:t>Darbus</w:t>
      </w:r>
      <w:proofErr w:type="spellEnd"/>
      <w:r w:rsidR="006A5893" w:rsidRPr="006A5893">
        <w:t xml:space="preserve"> </w:t>
      </w:r>
      <w:proofErr w:type="spellStart"/>
      <w:r w:rsidR="006A5893" w:rsidRPr="006A5893">
        <w:t>pabeidz</w:t>
      </w:r>
      <w:proofErr w:type="spellEnd"/>
      <w:r w:rsidR="006A5893" w:rsidRPr="006A5893">
        <w:t xml:space="preserve"> ne </w:t>
      </w:r>
      <w:proofErr w:type="spellStart"/>
      <w:r w:rsidR="006A5893" w:rsidRPr="006A5893">
        <w:t>vēlāk</w:t>
      </w:r>
      <w:proofErr w:type="spellEnd"/>
      <w:r w:rsidR="006A5893" w:rsidRPr="006A5893">
        <w:t xml:space="preserve"> </w:t>
      </w:r>
      <w:proofErr w:type="spellStart"/>
      <w:r w:rsidR="006A5893" w:rsidRPr="006A5893">
        <w:t>kā</w:t>
      </w:r>
      <w:proofErr w:type="spellEnd"/>
      <w:r w:rsidR="006A5893" w:rsidRPr="006A5893">
        <w:t xml:space="preserve"> </w:t>
      </w:r>
      <w:proofErr w:type="spellStart"/>
      <w:r w:rsidR="006A5893" w:rsidRPr="006A5893">
        <w:t>līdz</w:t>
      </w:r>
      <w:proofErr w:type="spellEnd"/>
      <w:r w:rsidR="006A5893" w:rsidRPr="006A5893">
        <w:t xml:space="preserve"> </w:t>
      </w:r>
      <w:r w:rsidR="00500FB4" w:rsidRPr="006A5893">
        <w:t>31.07.2018.</w:t>
      </w:r>
      <w:r w:rsidR="005E415D">
        <w:t xml:space="preserve"> </w:t>
      </w:r>
      <w:proofErr w:type="spellStart"/>
      <w:r w:rsidR="005E415D">
        <w:t>Līdz</w:t>
      </w:r>
      <w:proofErr w:type="spellEnd"/>
      <w:r w:rsidR="005E415D">
        <w:t xml:space="preserve"> </w:t>
      </w:r>
      <w:r w:rsidR="00BC5D36">
        <w:t xml:space="preserve">17.07.2018. </w:t>
      </w:r>
      <w:proofErr w:type="spellStart"/>
      <w:r w:rsidR="00BC5D36">
        <w:t>paveiktais</w:t>
      </w:r>
      <w:proofErr w:type="spellEnd"/>
      <w:r w:rsidR="00BC5D36">
        <w:t xml:space="preserve"> </w:t>
      </w:r>
      <w:proofErr w:type="spellStart"/>
      <w:r w:rsidR="00BC5D36">
        <w:t>darba</w:t>
      </w:r>
      <w:proofErr w:type="spellEnd"/>
      <w:r w:rsidR="00BC5D36">
        <w:t xml:space="preserve"> </w:t>
      </w:r>
      <w:proofErr w:type="spellStart"/>
      <w:r w:rsidR="00BC5D36">
        <w:t>apjoms</w:t>
      </w:r>
      <w:proofErr w:type="spellEnd"/>
      <w:r w:rsidR="00BC5D36">
        <w:t xml:space="preserve"> </w:t>
      </w:r>
      <w:proofErr w:type="spellStart"/>
      <w:r w:rsidR="00BC5D36">
        <w:t>ir</w:t>
      </w:r>
      <w:proofErr w:type="spellEnd"/>
      <w:r w:rsidR="00BC5D36">
        <w:t xml:space="preserve"> </w:t>
      </w:r>
      <w:proofErr w:type="spellStart"/>
      <w:r w:rsidR="00BC5D36">
        <w:t>vismaz</w:t>
      </w:r>
      <w:proofErr w:type="spellEnd"/>
      <w:r w:rsidR="00BC5D36">
        <w:t xml:space="preserve"> </w:t>
      </w:r>
      <w:proofErr w:type="spellStart"/>
      <w:r w:rsidR="00BC5D36">
        <w:t>puse</w:t>
      </w:r>
      <w:proofErr w:type="spellEnd"/>
      <w:r w:rsidR="00BC5D36">
        <w:t xml:space="preserve"> no </w:t>
      </w:r>
      <w:proofErr w:type="spellStart"/>
      <w:r w:rsidR="00BC5D36">
        <w:t>kopējā</w:t>
      </w:r>
      <w:proofErr w:type="spellEnd"/>
      <w:r w:rsidR="00BC5D36">
        <w:t xml:space="preserve"> </w:t>
      </w:r>
      <w:proofErr w:type="spellStart"/>
      <w:r w:rsidR="00BC5D36">
        <w:t>darba</w:t>
      </w:r>
      <w:proofErr w:type="spellEnd"/>
      <w:r w:rsidR="00BC5D36">
        <w:t xml:space="preserve"> </w:t>
      </w:r>
      <w:proofErr w:type="spellStart"/>
      <w:r w:rsidR="00BC5D36">
        <w:t>apjoma</w:t>
      </w:r>
      <w:proofErr w:type="spellEnd"/>
      <w:r w:rsidR="00BC5D36">
        <w:t xml:space="preserve">. </w:t>
      </w:r>
    </w:p>
    <w:p w:rsidR="00500FB4" w:rsidRDefault="001D7A20" w:rsidP="00500FB4">
      <w:r>
        <w:t>2.3.5</w:t>
      </w:r>
      <w:r w:rsidR="006A5893" w:rsidRPr="006A5893">
        <w:t xml:space="preserve">. </w:t>
      </w:r>
      <w:proofErr w:type="spellStart"/>
      <w:r w:rsidR="006A5893" w:rsidRPr="006A5893">
        <w:t>Pretendents</w:t>
      </w:r>
      <w:proofErr w:type="spellEnd"/>
      <w:r w:rsidR="006A5893" w:rsidRPr="006A5893">
        <w:t xml:space="preserve"> </w:t>
      </w:r>
      <w:proofErr w:type="spellStart"/>
      <w:r w:rsidR="006A5893" w:rsidRPr="006A5893">
        <w:t>iesniedz</w:t>
      </w:r>
      <w:proofErr w:type="spellEnd"/>
      <w:r w:rsidR="006A5893" w:rsidRPr="006A5893">
        <w:t xml:space="preserve">: </w:t>
      </w:r>
      <w:proofErr w:type="spellStart"/>
      <w:r w:rsidR="00500FB4" w:rsidRPr="006A5893">
        <w:t>abu</w:t>
      </w:r>
      <w:proofErr w:type="spellEnd"/>
      <w:r w:rsidR="00500FB4" w:rsidRPr="006A5893">
        <w:t xml:space="preserve"> </w:t>
      </w:r>
      <w:proofErr w:type="spellStart"/>
      <w:r w:rsidR="00500FB4" w:rsidRPr="006A5893">
        <w:t>toņu</w:t>
      </w:r>
      <w:proofErr w:type="spellEnd"/>
      <w:r w:rsidR="00500FB4" w:rsidRPr="006A5893">
        <w:t xml:space="preserve"> </w:t>
      </w:r>
      <w:proofErr w:type="spellStart"/>
      <w:r w:rsidR="00500FB4" w:rsidRPr="006A5893">
        <w:t>pārklājuma</w:t>
      </w:r>
      <w:proofErr w:type="spellEnd"/>
      <w:r w:rsidR="00500FB4" w:rsidRPr="006A5893">
        <w:t xml:space="preserve"> </w:t>
      </w:r>
      <w:proofErr w:type="spellStart"/>
      <w:r w:rsidR="00500FB4" w:rsidRPr="006A5893">
        <w:t>paraugu</w:t>
      </w:r>
      <w:r>
        <w:t>s</w:t>
      </w:r>
      <w:proofErr w:type="spellEnd"/>
      <w:r>
        <w:t xml:space="preserve"> (</w:t>
      </w:r>
      <w:proofErr w:type="spellStart"/>
      <w:r>
        <w:t>uzklāts</w:t>
      </w:r>
      <w:proofErr w:type="spellEnd"/>
      <w:r>
        <w:t xml:space="preserve"> </w:t>
      </w:r>
      <w:proofErr w:type="spellStart"/>
      <w:r>
        <w:t>uz</w:t>
      </w:r>
      <w:proofErr w:type="spellEnd"/>
      <w:r>
        <w:t xml:space="preserve"> </w:t>
      </w:r>
      <w:proofErr w:type="spellStart"/>
      <w:r>
        <w:t>saplākšņa</w:t>
      </w:r>
      <w:proofErr w:type="spellEnd"/>
      <w:r>
        <w:t>)</w:t>
      </w:r>
      <w:r w:rsidR="00500FB4" w:rsidRPr="006A5893">
        <w:t xml:space="preserve"> </w:t>
      </w:r>
      <w:r w:rsidR="00500FB4" w:rsidRPr="001D7A20">
        <w:t>30x30</w:t>
      </w:r>
      <w:r>
        <w:t>cm</w:t>
      </w:r>
      <w:r w:rsidR="006A5893" w:rsidRPr="001D7A20">
        <w:t>.</w:t>
      </w:r>
      <w:r w:rsidR="003954E0">
        <w:t xml:space="preserve"> </w:t>
      </w:r>
      <w:proofErr w:type="spellStart"/>
      <w:r w:rsidR="003954E0">
        <w:t>Paraugu</w:t>
      </w:r>
      <w:proofErr w:type="spellEnd"/>
      <w:r w:rsidR="003954E0">
        <w:t xml:space="preserve"> </w:t>
      </w:r>
      <w:proofErr w:type="spellStart"/>
      <w:r w:rsidR="003954E0">
        <w:t>atbilstība</w:t>
      </w:r>
      <w:proofErr w:type="spellEnd"/>
      <w:r w:rsidR="003954E0">
        <w:t xml:space="preserve"> </w:t>
      </w:r>
      <w:proofErr w:type="spellStart"/>
      <w:r w:rsidR="003954E0">
        <w:t>Pasūtītāja</w:t>
      </w:r>
      <w:proofErr w:type="spellEnd"/>
      <w:r w:rsidR="003954E0">
        <w:t xml:space="preserve"> </w:t>
      </w:r>
      <w:proofErr w:type="spellStart"/>
      <w:r w:rsidR="003954E0">
        <w:t>vajadzībai</w:t>
      </w:r>
      <w:proofErr w:type="spellEnd"/>
      <w:r w:rsidR="003954E0">
        <w:t xml:space="preserve"> </w:t>
      </w:r>
      <w:proofErr w:type="spellStart"/>
      <w:r w:rsidR="003954E0">
        <w:t>tiek</w:t>
      </w:r>
      <w:proofErr w:type="spellEnd"/>
      <w:r w:rsidR="003954E0">
        <w:t xml:space="preserve"> </w:t>
      </w:r>
      <w:proofErr w:type="spellStart"/>
      <w:r w:rsidR="003954E0">
        <w:t>v</w:t>
      </w:r>
      <w:r w:rsidR="005D6ECA">
        <w:t>ē</w:t>
      </w:r>
      <w:r w:rsidR="003954E0">
        <w:t>rtēta</w:t>
      </w:r>
      <w:proofErr w:type="spellEnd"/>
      <w:r w:rsidR="003954E0">
        <w:t xml:space="preserve"> </w:t>
      </w:r>
      <w:proofErr w:type="spellStart"/>
      <w:r w:rsidR="003954E0">
        <w:t>pēc</w:t>
      </w:r>
      <w:proofErr w:type="spellEnd"/>
      <w:r w:rsidR="003954E0">
        <w:t xml:space="preserve"> </w:t>
      </w:r>
      <w:proofErr w:type="spellStart"/>
      <w:r w:rsidR="003954E0">
        <w:t>diviem</w:t>
      </w:r>
      <w:proofErr w:type="spellEnd"/>
      <w:r w:rsidR="003954E0">
        <w:t xml:space="preserve"> </w:t>
      </w:r>
      <w:proofErr w:type="spellStart"/>
      <w:r w:rsidR="003954E0">
        <w:t>kritērijiem</w:t>
      </w:r>
      <w:proofErr w:type="spellEnd"/>
      <w:r w:rsidR="003954E0">
        <w:t xml:space="preserve">: </w:t>
      </w:r>
      <w:proofErr w:type="spellStart"/>
      <w:r w:rsidR="003954E0">
        <w:t>toņa</w:t>
      </w:r>
      <w:proofErr w:type="spellEnd"/>
      <w:r w:rsidR="003954E0">
        <w:t xml:space="preserve"> </w:t>
      </w:r>
      <w:proofErr w:type="spellStart"/>
      <w:r w:rsidR="003954E0">
        <w:t>atbilstība</w:t>
      </w:r>
      <w:proofErr w:type="spellEnd"/>
      <w:r w:rsidR="003954E0">
        <w:t xml:space="preserve"> RAL </w:t>
      </w:r>
      <w:proofErr w:type="spellStart"/>
      <w:r w:rsidR="003954E0">
        <w:t>katalogam</w:t>
      </w:r>
      <w:proofErr w:type="spellEnd"/>
      <w:r w:rsidR="003954E0">
        <w:t xml:space="preserve"> un </w:t>
      </w:r>
      <w:proofErr w:type="spellStart"/>
      <w:r w:rsidR="003954E0">
        <w:t>virsmas</w:t>
      </w:r>
      <w:proofErr w:type="spellEnd"/>
      <w:r w:rsidR="003954E0">
        <w:t xml:space="preserve"> </w:t>
      </w:r>
      <w:proofErr w:type="spellStart"/>
      <w:r w:rsidR="003954E0">
        <w:t>faktūras</w:t>
      </w:r>
      <w:proofErr w:type="spellEnd"/>
      <w:r w:rsidR="003954E0">
        <w:t xml:space="preserve"> </w:t>
      </w:r>
      <w:proofErr w:type="spellStart"/>
      <w:r w:rsidR="003954E0">
        <w:t>atbilstība</w:t>
      </w:r>
      <w:proofErr w:type="spellEnd"/>
      <w:r w:rsidR="003954E0">
        <w:t xml:space="preserve"> LNOB </w:t>
      </w:r>
      <w:proofErr w:type="spellStart"/>
      <w:r w:rsidR="003954E0">
        <w:t>paraugam</w:t>
      </w:r>
      <w:proofErr w:type="spellEnd"/>
      <w:r w:rsidR="003954E0">
        <w:t>.</w:t>
      </w:r>
      <w:r w:rsidR="00BC5D36">
        <w:t xml:space="preserve"> </w:t>
      </w:r>
      <w:proofErr w:type="spellStart"/>
      <w:r w:rsidR="00BC5D36">
        <w:t>Pretendenta</w:t>
      </w:r>
      <w:proofErr w:type="spellEnd"/>
      <w:r w:rsidR="00BC5D36">
        <w:t xml:space="preserve"> </w:t>
      </w:r>
      <w:proofErr w:type="spellStart"/>
      <w:r w:rsidR="00BC5D36">
        <w:t>piedāvājums</w:t>
      </w:r>
      <w:proofErr w:type="spellEnd"/>
      <w:r w:rsidR="00BC5D36">
        <w:t xml:space="preserve">, </w:t>
      </w:r>
      <w:proofErr w:type="spellStart"/>
      <w:r w:rsidR="00BC5D36">
        <w:t>kura</w:t>
      </w:r>
      <w:proofErr w:type="spellEnd"/>
      <w:r w:rsidR="005D6ECA">
        <w:t xml:space="preserve"> </w:t>
      </w:r>
      <w:proofErr w:type="spellStart"/>
      <w:r w:rsidR="005D6ECA">
        <w:t>paraugi</w:t>
      </w:r>
      <w:proofErr w:type="spellEnd"/>
      <w:r w:rsidR="005D6ECA">
        <w:t xml:space="preserve"> </w:t>
      </w:r>
      <w:proofErr w:type="spellStart"/>
      <w:r w:rsidR="005D6ECA">
        <w:t>neatbildīs</w:t>
      </w:r>
      <w:proofErr w:type="spellEnd"/>
      <w:r w:rsidR="005D6ECA">
        <w:t xml:space="preserve"> </w:t>
      </w:r>
      <w:proofErr w:type="spellStart"/>
      <w:r w:rsidR="005D6ECA">
        <w:t>iepirkuma</w:t>
      </w:r>
      <w:proofErr w:type="spellEnd"/>
      <w:r w:rsidR="005D6ECA">
        <w:t xml:space="preserve"> </w:t>
      </w:r>
      <w:proofErr w:type="spellStart"/>
      <w:r w:rsidR="005D6ECA">
        <w:t>nolikuma</w:t>
      </w:r>
      <w:proofErr w:type="spellEnd"/>
      <w:r w:rsidR="005D6ECA">
        <w:t xml:space="preserve"> 2.3.2. </w:t>
      </w:r>
      <w:proofErr w:type="spellStart"/>
      <w:r w:rsidR="005D6ECA">
        <w:t>punktā</w:t>
      </w:r>
      <w:proofErr w:type="spellEnd"/>
      <w:r w:rsidR="005D6ECA">
        <w:t xml:space="preserve"> </w:t>
      </w:r>
      <w:proofErr w:type="spellStart"/>
      <w:r w:rsidR="005D6ECA">
        <w:t>noteiktajam</w:t>
      </w:r>
      <w:proofErr w:type="spellEnd"/>
      <w:r w:rsidR="005D6ECA">
        <w:t xml:space="preserve">, </w:t>
      </w:r>
      <w:proofErr w:type="spellStart"/>
      <w:r w:rsidR="005D6ECA">
        <w:t>tiks</w:t>
      </w:r>
      <w:proofErr w:type="spellEnd"/>
      <w:r w:rsidR="005D6ECA">
        <w:t xml:space="preserve"> </w:t>
      </w:r>
      <w:proofErr w:type="spellStart"/>
      <w:r w:rsidR="005D6ECA">
        <w:t>noraidīti</w:t>
      </w:r>
      <w:proofErr w:type="spellEnd"/>
      <w:r w:rsidR="005D6ECA">
        <w:t xml:space="preserve"> </w:t>
      </w:r>
      <w:proofErr w:type="spellStart"/>
      <w:r w:rsidR="005D6ECA">
        <w:t>iepirkumā</w:t>
      </w:r>
      <w:proofErr w:type="spellEnd"/>
      <w:r w:rsidR="005D6ECA">
        <w:t xml:space="preserve">, </w:t>
      </w:r>
      <w:proofErr w:type="spellStart"/>
      <w:r w:rsidR="00EE6F9B">
        <w:t>pretendenta</w:t>
      </w:r>
      <w:proofErr w:type="spellEnd"/>
      <w:r w:rsidR="005D6ECA">
        <w:t xml:space="preserve"> </w:t>
      </w:r>
      <w:proofErr w:type="spellStart"/>
      <w:r w:rsidR="005D6ECA">
        <w:t>finanšu</w:t>
      </w:r>
      <w:proofErr w:type="spellEnd"/>
      <w:r w:rsidR="005D6ECA">
        <w:t xml:space="preserve"> </w:t>
      </w:r>
      <w:proofErr w:type="spellStart"/>
      <w:r w:rsidR="005D6ECA">
        <w:t>piedāvājums</w:t>
      </w:r>
      <w:proofErr w:type="spellEnd"/>
      <w:r w:rsidR="005D6ECA">
        <w:t xml:space="preserve"> </w:t>
      </w:r>
      <w:proofErr w:type="spellStart"/>
      <w:r w:rsidR="005D6ECA">
        <w:t>netiks</w:t>
      </w:r>
      <w:proofErr w:type="spellEnd"/>
      <w:r w:rsidR="005D6ECA">
        <w:t xml:space="preserve"> </w:t>
      </w:r>
      <w:proofErr w:type="spellStart"/>
      <w:r w:rsidR="005D6ECA">
        <w:t>vērtēts</w:t>
      </w:r>
      <w:proofErr w:type="spellEnd"/>
      <w:r w:rsidR="005D6ECA">
        <w:t xml:space="preserve">. </w:t>
      </w:r>
      <w:proofErr w:type="spellStart"/>
      <w:r w:rsidR="005D6ECA">
        <w:t>Lēmums</w:t>
      </w:r>
      <w:proofErr w:type="spellEnd"/>
      <w:r w:rsidR="005D6ECA">
        <w:t xml:space="preserve"> par </w:t>
      </w:r>
      <w:proofErr w:type="spellStart"/>
      <w:r w:rsidR="005D6ECA">
        <w:t>parauga</w:t>
      </w:r>
      <w:proofErr w:type="spellEnd"/>
      <w:r w:rsidR="005D6ECA">
        <w:t xml:space="preserve"> </w:t>
      </w:r>
      <w:proofErr w:type="spellStart"/>
      <w:r w:rsidR="005D6ECA">
        <w:t>neatbilstību</w:t>
      </w:r>
      <w:proofErr w:type="spellEnd"/>
      <w:r w:rsidR="005D6ECA">
        <w:t xml:space="preserve"> </w:t>
      </w:r>
      <w:proofErr w:type="spellStart"/>
      <w:r w:rsidR="005D6ECA">
        <w:t>Pasūtītāja</w:t>
      </w:r>
      <w:proofErr w:type="spellEnd"/>
      <w:r w:rsidR="005D6ECA">
        <w:t xml:space="preserve"> </w:t>
      </w:r>
      <w:proofErr w:type="spellStart"/>
      <w:r w:rsidR="005D6ECA">
        <w:t>prasībām</w:t>
      </w:r>
      <w:proofErr w:type="spellEnd"/>
      <w:r w:rsidR="005D6ECA">
        <w:t xml:space="preserve"> </w:t>
      </w:r>
      <w:proofErr w:type="spellStart"/>
      <w:r w:rsidR="005D6ECA">
        <w:t>tiek</w:t>
      </w:r>
      <w:proofErr w:type="spellEnd"/>
      <w:r w:rsidR="005D6ECA">
        <w:t xml:space="preserve"> </w:t>
      </w:r>
      <w:proofErr w:type="spellStart"/>
      <w:r w:rsidR="005D6ECA">
        <w:t>pamatots</w:t>
      </w:r>
      <w:proofErr w:type="spellEnd"/>
      <w:r w:rsidR="00EE6F9B">
        <w:t>,</w:t>
      </w:r>
      <w:r w:rsidR="005D6ECA">
        <w:t xml:space="preserve"> tai </w:t>
      </w:r>
      <w:proofErr w:type="spellStart"/>
      <w:r w:rsidR="005D6ECA">
        <w:t>skaitā</w:t>
      </w:r>
      <w:proofErr w:type="spellEnd"/>
      <w:r w:rsidR="005D6ECA">
        <w:t xml:space="preserve"> </w:t>
      </w:r>
      <w:proofErr w:type="spellStart"/>
      <w:r w:rsidR="005D6ECA">
        <w:t>ar</w:t>
      </w:r>
      <w:proofErr w:type="spellEnd"/>
      <w:r w:rsidR="005D6ECA">
        <w:t xml:space="preserve"> </w:t>
      </w:r>
      <w:proofErr w:type="spellStart"/>
      <w:r w:rsidR="005D6ECA">
        <w:t>eksperta</w:t>
      </w:r>
      <w:proofErr w:type="spellEnd"/>
      <w:r w:rsidR="005D6ECA">
        <w:t xml:space="preserve"> </w:t>
      </w:r>
      <w:proofErr w:type="spellStart"/>
      <w:r w:rsidR="005D6ECA">
        <w:t>atzinumu</w:t>
      </w:r>
      <w:proofErr w:type="spellEnd"/>
      <w:r w:rsidR="005D6ECA">
        <w:t>.</w:t>
      </w:r>
    </w:p>
    <w:p w:rsidR="00F3385B" w:rsidRDefault="00F3385B" w:rsidP="00500FB4"/>
    <w:p w:rsidR="00F3385B" w:rsidRDefault="00F3385B" w:rsidP="00500FB4">
      <w:r>
        <w:t xml:space="preserve">Par </w:t>
      </w:r>
      <w:proofErr w:type="spellStart"/>
      <w:r>
        <w:t>paraugu</w:t>
      </w:r>
      <w:proofErr w:type="spellEnd"/>
      <w:r>
        <w:t xml:space="preserve"> </w:t>
      </w:r>
      <w:proofErr w:type="spellStart"/>
      <w:r>
        <w:t>iesniegšanu</w:t>
      </w:r>
      <w:proofErr w:type="spellEnd"/>
      <w:r>
        <w:t xml:space="preserve"> </w:t>
      </w:r>
      <w:proofErr w:type="spellStart"/>
      <w:r>
        <w:t>noteikta</w:t>
      </w:r>
      <w:proofErr w:type="spellEnd"/>
      <w:r>
        <w:t xml:space="preserve"> </w:t>
      </w:r>
      <w:proofErr w:type="spellStart"/>
      <w:r>
        <w:t>kontaktpersona</w:t>
      </w:r>
      <w:proofErr w:type="spellEnd"/>
      <w:r>
        <w:t>:</w:t>
      </w:r>
    </w:p>
    <w:p w:rsidR="00F3385B" w:rsidRPr="006A5893" w:rsidRDefault="00F3385B" w:rsidP="00500FB4">
      <w:r>
        <w:t xml:space="preserve"> LNOB </w:t>
      </w:r>
      <w:proofErr w:type="spellStart"/>
      <w:r>
        <w:t>Dekorāciju</w:t>
      </w:r>
      <w:proofErr w:type="spellEnd"/>
      <w:r>
        <w:t xml:space="preserve"> </w:t>
      </w:r>
      <w:proofErr w:type="spellStart"/>
      <w:r>
        <w:t>izgatavošanas</w:t>
      </w:r>
      <w:proofErr w:type="spellEnd"/>
      <w:r>
        <w:t xml:space="preserve"> un </w:t>
      </w:r>
      <w:proofErr w:type="spellStart"/>
      <w:r>
        <w:t>daļas</w:t>
      </w:r>
      <w:proofErr w:type="spellEnd"/>
      <w:r>
        <w:t xml:space="preserve"> </w:t>
      </w:r>
      <w:proofErr w:type="spellStart"/>
      <w:r>
        <w:t>vadītājs</w:t>
      </w:r>
      <w:proofErr w:type="spellEnd"/>
      <w:r>
        <w:t xml:space="preserve"> </w:t>
      </w:r>
      <w:proofErr w:type="spellStart"/>
      <w:r>
        <w:t>Aivars</w:t>
      </w:r>
      <w:proofErr w:type="spellEnd"/>
      <w:r>
        <w:t xml:space="preserve"> </w:t>
      </w:r>
      <w:proofErr w:type="spellStart"/>
      <w:r>
        <w:t>Jermacāns</w:t>
      </w:r>
      <w:proofErr w:type="spellEnd"/>
      <w:r>
        <w:t xml:space="preserve">, tālr.26597195, </w:t>
      </w:r>
      <w:hyperlink r:id="rId10" w:history="1">
        <w:r w:rsidRPr="00FF4C6C">
          <w:rPr>
            <w:rStyle w:val="Hyperlink"/>
          </w:rPr>
          <w:t>aivars.jermacans@opera.lv</w:t>
        </w:r>
      </w:hyperlink>
      <w:r>
        <w:t xml:space="preserve"> .</w:t>
      </w:r>
    </w:p>
    <w:p w:rsidR="00500FB4" w:rsidRDefault="00500FB4" w:rsidP="00500FB4">
      <w:pPr>
        <w:rPr>
          <w:rFonts w:ascii="Arial" w:hAnsi="Arial" w:cs="Arial"/>
          <w:sz w:val="20"/>
          <w:szCs w:val="20"/>
        </w:rPr>
      </w:pPr>
    </w:p>
    <w:p w:rsidR="00A75EB7" w:rsidRPr="008161B6" w:rsidRDefault="00A75EB7" w:rsidP="00A75EB7">
      <w:pPr>
        <w:pStyle w:val="naisf"/>
        <w:numPr>
          <w:ilvl w:val="0"/>
          <w:numId w:val="39"/>
        </w:numPr>
        <w:tabs>
          <w:tab w:val="left" w:pos="567"/>
        </w:tabs>
        <w:spacing w:before="0" w:beforeAutospacing="0" w:after="0" w:afterAutospacing="0"/>
        <w:ind w:left="0" w:right="-285" w:firstLine="0"/>
        <w:rPr>
          <w:b/>
          <w:iCs/>
          <w:lang w:val="lv-LV"/>
        </w:rPr>
      </w:pPr>
      <w:r w:rsidRPr="008161B6">
        <w:rPr>
          <w:b/>
          <w:iCs/>
          <w:lang w:val="lv-LV"/>
        </w:rPr>
        <w:t>Prasības pretendentiem</w:t>
      </w:r>
      <w:r w:rsidR="00AE4D0B">
        <w:rPr>
          <w:b/>
          <w:iCs/>
          <w:lang w:val="lv-LV"/>
        </w:rPr>
        <w:t xml:space="preserve"> un iesniedzamie dokumenti</w:t>
      </w:r>
    </w:p>
    <w:p w:rsidR="00A75EB7" w:rsidRPr="008161B6" w:rsidRDefault="00A75EB7" w:rsidP="00A75EB7">
      <w:pPr>
        <w:pStyle w:val="naisf"/>
        <w:numPr>
          <w:ilvl w:val="1"/>
          <w:numId w:val="39"/>
        </w:numPr>
        <w:tabs>
          <w:tab w:val="left" w:pos="567"/>
        </w:tabs>
        <w:spacing w:before="0" w:beforeAutospacing="0" w:after="0" w:afterAutospacing="0"/>
        <w:ind w:left="0" w:right="-285" w:firstLine="0"/>
        <w:rPr>
          <w:b/>
          <w:iCs/>
          <w:lang w:val="lv-LV"/>
        </w:rPr>
      </w:pPr>
      <w:r w:rsidRPr="008161B6">
        <w:rPr>
          <w:lang w:val="lv-LV"/>
        </w:rPr>
        <w:t>Iepirkumā var piedalīties pretendents (turpmāk - Pretendents), kas atbilst šādām prasībām:</w:t>
      </w:r>
    </w:p>
    <w:p w:rsidR="00A75EB7" w:rsidRPr="008161B6" w:rsidRDefault="00C3640C" w:rsidP="00A75EB7">
      <w:pPr>
        <w:pStyle w:val="naisf"/>
        <w:numPr>
          <w:ilvl w:val="2"/>
          <w:numId w:val="39"/>
        </w:numPr>
        <w:tabs>
          <w:tab w:val="left" w:pos="567"/>
        </w:tabs>
        <w:spacing w:before="0" w:beforeAutospacing="0" w:after="0" w:afterAutospacing="0"/>
        <w:ind w:left="0" w:right="-285" w:firstLine="0"/>
        <w:rPr>
          <w:b/>
          <w:iCs/>
          <w:lang w:val="lv-LV"/>
        </w:rPr>
      </w:pPr>
      <w:r>
        <w:rPr>
          <w:lang w:val="lv-LV"/>
        </w:rPr>
        <w:t xml:space="preserve">Saimnieciskā darbība </w:t>
      </w:r>
      <w:r w:rsidR="00A75EB7" w:rsidRPr="008161B6">
        <w:rPr>
          <w:lang w:val="lv-LV"/>
        </w:rPr>
        <w:t>reģis</w:t>
      </w:r>
      <w:r>
        <w:rPr>
          <w:lang w:val="lv-LV"/>
        </w:rPr>
        <w:t>trēta</w:t>
      </w:r>
      <w:r w:rsidR="00313DFE" w:rsidRPr="008161B6">
        <w:rPr>
          <w:lang w:val="lv-LV"/>
        </w:rPr>
        <w:t xml:space="preserve"> likumā noteiktajā kārtībā.</w:t>
      </w:r>
    </w:p>
    <w:p w:rsidR="00A75EB7" w:rsidRPr="008161B6" w:rsidRDefault="00C50105" w:rsidP="00A75EB7">
      <w:pPr>
        <w:pStyle w:val="naisf"/>
        <w:numPr>
          <w:ilvl w:val="2"/>
          <w:numId w:val="39"/>
        </w:numPr>
        <w:tabs>
          <w:tab w:val="left" w:pos="567"/>
        </w:tabs>
        <w:spacing w:before="0" w:beforeAutospacing="0" w:after="0" w:afterAutospacing="0"/>
        <w:ind w:left="0" w:right="-285" w:firstLine="0"/>
        <w:rPr>
          <w:b/>
          <w:iCs/>
          <w:lang w:val="lv-LV"/>
        </w:rPr>
      </w:pPr>
      <w:r>
        <w:rPr>
          <w:lang w:val="lv-LV"/>
        </w:rPr>
        <w:t>G</w:t>
      </w:r>
      <w:r w:rsidRPr="008161B6">
        <w:rPr>
          <w:lang w:val="lv-LV"/>
        </w:rPr>
        <w:t>adījumi, kad pretendenti tiek izslēgti no dalības iepirkumā</w:t>
      </w:r>
      <w:r>
        <w:rPr>
          <w:lang w:val="lv-LV"/>
        </w:rPr>
        <w:t>, noteikti</w:t>
      </w:r>
      <w:r w:rsidRPr="008161B6">
        <w:rPr>
          <w:lang w:val="lv-LV"/>
        </w:rPr>
        <w:t xml:space="preserve"> Publisko iepirkumu likuma 9.panta astotajā daļā</w:t>
      </w:r>
      <w:r>
        <w:rPr>
          <w:lang w:val="lv-LV"/>
        </w:rPr>
        <w:t xml:space="preserve">. Par pretendentu tiek pārbaudīta informācija saskaņā ar </w:t>
      </w:r>
      <w:r w:rsidR="00313DFE" w:rsidRPr="008161B6">
        <w:rPr>
          <w:lang w:val="lv-LV"/>
        </w:rPr>
        <w:t xml:space="preserve">Publisko iepirkumu likuma 9.panta astotajā daļā </w:t>
      </w:r>
      <w:r w:rsidR="00A75EB7" w:rsidRPr="008161B6">
        <w:rPr>
          <w:lang w:val="lv-LV"/>
        </w:rPr>
        <w:t>no</w:t>
      </w:r>
      <w:r w:rsidR="00313DFE" w:rsidRPr="008161B6">
        <w:rPr>
          <w:lang w:val="lv-LV"/>
        </w:rPr>
        <w:t>teikt</w:t>
      </w:r>
      <w:r>
        <w:rPr>
          <w:lang w:val="lv-LV"/>
        </w:rPr>
        <w:t xml:space="preserve">o kārtību. </w:t>
      </w:r>
    </w:p>
    <w:p w:rsidR="00A75EB7" w:rsidRPr="008161B6" w:rsidRDefault="00AE4D0B" w:rsidP="00A75EB7">
      <w:pPr>
        <w:pStyle w:val="naisf"/>
        <w:numPr>
          <w:ilvl w:val="2"/>
          <w:numId w:val="39"/>
        </w:numPr>
        <w:tabs>
          <w:tab w:val="left" w:pos="567"/>
        </w:tabs>
        <w:spacing w:before="0" w:beforeAutospacing="0" w:after="0" w:afterAutospacing="0"/>
        <w:ind w:left="0" w:right="-285" w:firstLine="0"/>
        <w:rPr>
          <w:b/>
          <w:iCs/>
          <w:lang w:val="lv-LV"/>
        </w:rPr>
      </w:pPr>
      <w:r>
        <w:rPr>
          <w:lang w:val="lv-LV"/>
        </w:rPr>
        <w:t xml:space="preserve">Jābūt </w:t>
      </w:r>
      <w:r w:rsidR="00A75EB7" w:rsidRPr="008161B6">
        <w:rPr>
          <w:lang w:val="lv-LV"/>
        </w:rPr>
        <w:t>pieredze</w:t>
      </w:r>
      <w:r>
        <w:rPr>
          <w:lang w:val="lv-LV"/>
        </w:rPr>
        <w:t>i</w:t>
      </w:r>
      <w:r w:rsidR="00A75EB7" w:rsidRPr="008161B6">
        <w:rPr>
          <w:lang w:val="lv-LV"/>
        </w:rPr>
        <w:t xml:space="preserve"> </w:t>
      </w:r>
      <w:r w:rsidR="006A5893">
        <w:rPr>
          <w:lang w:val="lv-LV"/>
        </w:rPr>
        <w:t xml:space="preserve">līdzīgu darbu veikšanā </w:t>
      </w:r>
      <w:r w:rsidR="006A5893" w:rsidRPr="00500FB4">
        <w:rPr>
          <w:lang w:val="lv-LV"/>
        </w:rPr>
        <w:t>“Divkomponentu poliuretāna pārklājums”</w:t>
      </w:r>
      <w:r>
        <w:rPr>
          <w:lang w:val="lv-LV"/>
        </w:rPr>
        <w:t>:</w:t>
      </w:r>
      <w:r w:rsidR="006A5893">
        <w:rPr>
          <w:lang w:val="lv-LV"/>
        </w:rPr>
        <w:t xml:space="preserve"> </w:t>
      </w:r>
      <w:r>
        <w:rPr>
          <w:lang w:val="lv-LV"/>
        </w:rPr>
        <w:t xml:space="preserve">izpildīti darbi </w:t>
      </w:r>
      <w:r w:rsidR="006A5893">
        <w:rPr>
          <w:lang w:val="lv-LV"/>
        </w:rPr>
        <w:t xml:space="preserve">vismaz </w:t>
      </w:r>
      <w:r>
        <w:rPr>
          <w:lang w:val="lv-LV"/>
        </w:rPr>
        <w:t>trīs dažādiem klientiem.</w:t>
      </w:r>
      <w:r w:rsidR="00A75EB7" w:rsidRPr="008161B6">
        <w:rPr>
          <w:lang w:val="lv-LV"/>
        </w:rPr>
        <w:t xml:space="preserve"> </w:t>
      </w:r>
      <w:r w:rsidRPr="00AE4D0B">
        <w:rPr>
          <w:bCs/>
          <w:lang w:val="lv-LV"/>
        </w:rPr>
        <w:t xml:space="preserve">Pretendents to apliecina, sniedzot pasūtītājam atbilstošu informāciju ne vairāk kā - trijos iepriekšējos gados (saraksts). Informācija sniedzama brīvā formā, </w:t>
      </w:r>
      <w:r w:rsidR="003954E0">
        <w:rPr>
          <w:lang w:val="lv-LV"/>
        </w:rPr>
        <w:t xml:space="preserve">aprakstot darbus un </w:t>
      </w:r>
      <w:r>
        <w:rPr>
          <w:lang w:val="lv-LV"/>
        </w:rPr>
        <w:t>apjomu</w:t>
      </w:r>
      <w:r w:rsidR="003954E0">
        <w:rPr>
          <w:lang w:val="lv-LV"/>
        </w:rPr>
        <w:t>s, summas</w:t>
      </w:r>
      <w:r>
        <w:rPr>
          <w:lang w:val="lv-LV"/>
        </w:rPr>
        <w:t xml:space="preserve">. Par klientu norādāma informācija tādā apjomā, lai Pasūtītājs varētu pārliecināties par sniegto ziņu patiesumu. Par katru norādīto gadījumu pretendents iesniedz </w:t>
      </w:r>
      <w:r w:rsidR="001E5804">
        <w:rPr>
          <w:lang w:val="lv-LV"/>
        </w:rPr>
        <w:t>izpildi apliecinošu dokumentu – darbu pieņemšanas/nodošanas akts.</w:t>
      </w:r>
      <w:r w:rsidR="00F833D7">
        <w:rPr>
          <w:lang w:val="lv-LV"/>
        </w:rPr>
        <w:t xml:space="preserve"> Pretendents iesniedz divas klientu atsauksmes un informāciju par darbiem piesaistīto speciālistu kvalifik</w:t>
      </w:r>
      <w:r w:rsidR="004B019C">
        <w:rPr>
          <w:lang w:val="lv-LV"/>
        </w:rPr>
        <w:t>āciju un pieredzi tādā apjomā, kas attiecas uz iepirkuma priekšmetu.</w:t>
      </w:r>
    </w:p>
    <w:p w:rsidR="00A75EB7" w:rsidRPr="008161B6" w:rsidRDefault="00A75EB7" w:rsidP="00A75EB7">
      <w:pPr>
        <w:pStyle w:val="naisf"/>
        <w:tabs>
          <w:tab w:val="left" w:pos="567"/>
        </w:tabs>
        <w:spacing w:before="0" w:beforeAutospacing="0" w:after="0" w:afterAutospacing="0"/>
        <w:ind w:left="360" w:right="-285"/>
        <w:rPr>
          <w:lang w:val="lv-LV"/>
        </w:rPr>
      </w:pPr>
    </w:p>
    <w:p w:rsidR="00A75EB7" w:rsidRPr="008161B6" w:rsidRDefault="00A75EB7" w:rsidP="00A75EB7">
      <w:pPr>
        <w:numPr>
          <w:ilvl w:val="0"/>
          <w:numId w:val="39"/>
        </w:numPr>
        <w:tabs>
          <w:tab w:val="left" w:pos="567"/>
        </w:tabs>
        <w:ind w:left="0" w:right="-285" w:firstLine="0"/>
        <w:jc w:val="both"/>
        <w:rPr>
          <w:b/>
          <w:bCs/>
          <w:iCs/>
          <w:lang w:val="lv-LV"/>
        </w:rPr>
      </w:pPr>
      <w:r w:rsidRPr="008161B6">
        <w:rPr>
          <w:b/>
          <w:bCs/>
          <w:iCs/>
          <w:lang w:val="lv-LV"/>
        </w:rPr>
        <w:t>Piedāvājumu iesniegšana</w:t>
      </w:r>
    </w:p>
    <w:p w:rsidR="00A75EB7" w:rsidRPr="008161B6" w:rsidRDefault="00A75EB7" w:rsidP="00A75EB7">
      <w:pPr>
        <w:numPr>
          <w:ilvl w:val="1"/>
          <w:numId w:val="39"/>
        </w:numPr>
        <w:tabs>
          <w:tab w:val="left" w:pos="567"/>
        </w:tabs>
        <w:ind w:left="0" w:right="-285" w:firstLine="0"/>
        <w:jc w:val="both"/>
        <w:rPr>
          <w:lang w:val="lv-LV"/>
        </w:rPr>
      </w:pPr>
      <w:r w:rsidRPr="008161B6">
        <w:rPr>
          <w:lang w:val="lv-LV"/>
        </w:rPr>
        <w:t>Pretendenti piedāvājumus iesniedz, sākot ar dienu, kad paziņojums par līgumu ir publicēts Iepirkumu uzraudzības biroja mājas lapā</w:t>
      </w:r>
      <w:r w:rsidR="004F7E9C">
        <w:rPr>
          <w:lang w:val="lv-LV"/>
        </w:rPr>
        <w:t>:</w:t>
      </w:r>
      <w:r w:rsidRPr="008161B6">
        <w:rPr>
          <w:lang w:val="lv-LV"/>
        </w:rPr>
        <w:t xml:space="preserve"> </w:t>
      </w:r>
      <w:hyperlink r:id="rId11" w:history="1">
        <w:r w:rsidRPr="008161B6">
          <w:rPr>
            <w:rStyle w:val="Hyperlink"/>
            <w:lang w:val="lv-LV"/>
          </w:rPr>
          <w:t>www.iub.gov.lv</w:t>
        </w:r>
      </w:hyperlink>
      <w:r w:rsidRPr="008161B6">
        <w:rPr>
          <w:lang w:val="lv-LV"/>
        </w:rPr>
        <w:t xml:space="preserve">, </w:t>
      </w:r>
      <w:r w:rsidR="00C3640C">
        <w:rPr>
          <w:b/>
          <w:lang w:val="lv-LV"/>
        </w:rPr>
        <w:t>līdz 2018</w:t>
      </w:r>
      <w:r w:rsidRPr="008161B6">
        <w:rPr>
          <w:b/>
          <w:lang w:val="lv-LV"/>
        </w:rPr>
        <w:t xml:space="preserve">. gada </w:t>
      </w:r>
      <w:r w:rsidR="004C5BFF">
        <w:rPr>
          <w:b/>
          <w:lang w:val="lv-LV"/>
        </w:rPr>
        <w:t>29</w:t>
      </w:r>
      <w:r w:rsidRPr="008161B6">
        <w:rPr>
          <w:b/>
          <w:lang w:val="lv-LV"/>
        </w:rPr>
        <w:t>.</w:t>
      </w:r>
      <w:r w:rsidR="00346C14">
        <w:rPr>
          <w:b/>
          <w:lang w:val="lv-LV"/>
        </w:rPr>
        <w:t>maijam</w:t>
      </w:r>
      <w:r w:rsidR="00C3640C">
        <w:rPr>
          <w:b/>
          <w:lang w:val="lv-LV"/>
        </w:rPr>
        <w:t xml:space="preserve">, pulksten </w:t>
      </w:r>
      <w:r w:rsidR="001E5804">
        <w:rPr>
          <w:b/>
          <w:lang w:val="lv-LV"/>
        </w:rPr>
        <w:t>14</w:t>
      </w:r>
      <w:r w:rsidRPr="008161B6">
        <w:rPr>
          <w:b/>
          <w:lang w:val="lv-LV"/>
        </w:rPr>
        <w:t>.00.</w:t>
      </w:r>
    </w:p>
    <w:p w:rsidR="00A75EB7" w:rsidRPr="008161B6" w:rsidRDefault="00A75EB7" w:rsidP="00A75EB7">
      <w:pPr>
        <w:numPr>
          <w:ilvl w:val="1"/>
          <w:numId w:val="39"/>
        </w:numPr>
        <w:tabs>
          <w:tab w:val="left" w:pos="567"/>
          <w:tab w:val="left" w:pos="709"/>
          <w:tab w:val="left" w:pos="851"/>
        </w:tabs>
        <w:ind w:left="0" w:right="-285" w:firstLine="0"/>
        <w:jc w:val="both"/>
        <w:rPr>
          <w:lang w:val="lv-LV"/>
        </w:rPr>
      </w:pPr>
      <w:r w:rsidRPr="008161B6">
        <w:rPr>
          <w:lang w:val="lv-LV"/>
        </w:rPr>
        <w:t>Piedāvājumu</w:t>
      </w:r>
      <w:r w:rsidR="004F7E9C">
        <w:rPr>
          <w:lang w:val="lv-LV"/>
        </w:rPr>
        <w:t xml:space="preserve"> iesniegšanas vieta:</w:t>
      </w:r>
      <w:r w:rsidRPr="008161B6">
        <w:rPr>
          <w:lang w:val="lv-LV"/>
        </w:rPr>
        <w:t xml:space="preserve"> Rīgā, Aspazijas bulvārī 3, </w:t>
      </w:r>
      <w:r w:rsidR="004F7E9C">
        <w:rPr>
          <w:lang w:val="lv-LV"/>
        </w:rPr>
        <w:t>lietvedības daļa.</w:t>
      </w:r>
      <w:r w:rsidRPr="008161B6">
        <w:rPr>
          <w:lang w:val="lv-LV"/>
        </w:rPr>
        <w:t xml:space="preserve"> </w:t>
      </w:r>
    </w:p>
    <w:p w:rsidR="00A75EB7" w:rsidRPr="008161B6" w:rsidRDefault="001E5804" w:rsidP="00A75EB7">
      <w:pPr>
        <w:numPr>
          <w:ilvl w:val="1"/>
          <w:numId w:val="39"/>
        </w:numPr>
        <w:tabs>
          <w:tab w:val="left" w:pos="426"/>
        </w:tabs>
        <w:ind w:left="0" w:right="-285" w:firstLine="0"/>
        <w:jc w:val="both"/>
        <w:rPr>
          <w:lang w:val="lv-LV"/>
        </w:rPr>
      </w:pPr>
      <w:r>
        <w:rPr>
          <w:lang w:val="lv-LV"/>
        </w:rPr>
        <w:t xml:space="preserve">  Pēc nolikuma 3</w:t>
      </w:r>
      <w:r w:rsidR="00A75EB7" w:rsidRPr="008161B6">
        <w:rPr>
          <w:lang w:val="lv-LV"/>
        </w:rPr>
        <w:t>.1. punktā norādītā termiņa beigām piedāvājums netiek pieņemts neatkarīgi no kavēšanās iemesla un neatvērts - tiek atdots iesniedzējam.</w:t>
      </w:r>
    </w:p>
    <w:p w:rsidR="00A75EB7" w:rsidRPr="008161B6" w:rsidRDefault="00A75EB7" w:rsidP="00A75EB7">
      <w:pPr>
        <w:numPr>
          <w:ilvl w:val="1"/>
          <w:numId w:val="39"/>
        </w:numPr>
        <w:tabs>
          <w:tab w:val="left" w:pos="567"/>
        </w:tabs>
        <w:ind w:left="0" w:right="-285" w:firstLine="0"/>
        <w:jc w:val="both"/>
        <w:rPr>
          <w:lang w:val="lv-LV"/>
        </w:rPr>
      </w:pPr>
      <w:r w:rsidRPr="008161B6">
        <w:rPr>
          <w:lang w:val="lv-LV"/>
        </w:rPr>
        <w:t xml:space="preserve">Pretendenta piedāvājums ir spēkā 60 dienas no piedāvājumu atvēršanas dienas. </w:t>
      </w:r>
    </w:p>
    <w:p w:rsidR="00A75EB7" w:rsidRPr="008161B6" w:rsidRDefault="00A75EB7" w:rsidP="00A75EB7">
      <w:pPr>
        <w:pStyle w:val="Stils2"/>
        <w:numPr>
          <w:ilvl w:val="0"/>
          <w:numId w:val="0"/>
        </w:numPr>
        <w:tabs>
          <w:tab w:val="left" w:pos="567"/>
        </w:tabs>
        <w:ind w:right="-285"/>
        <w:rPr>
          <w:color w:val="auto"/>
          <w:sz w:val="24"/>
          <w:szCs w:val="24"/>
          <w:lang w:eastAsia="en-US" w:bidi="ar-SA"/>
        </w:rPr>
      </w:pPr>
    </w:p>
    <w:p w:rsidR="00A75EB7" w:rsidRPr="008161B6" w:rsidRDefault="001E5804" w:rsidP="00A75EB7">
      <w:pPr>
        <w:pStyle w:val="naisf"/>
        <w:numPr>
          <w:ilvl w:val="0"/>
          <w:numId w:val="39"/>
        </w:numPr>
        <w:tabs>
          <w:tab w:val="left" w:pos="567"/>
        </w:tabs>
        <w:spacing w:before="0" w:beforeAutospacing="0" w:after="0" w:afterAutospacing="0"/>
        <w:ind w:left="0" w:right="-285" w:firstLine="0"/>
        <w:rPr>
          <w:b/>
          <w:lang w:val="lv-LV"/>
        </w:rPr>
      </w:pPr>
      <w:r>
        <w:rPr>
          <w:b/>
          <w:lang w:val="lv-LV"/>
        </w:rPr>
        <w:t>Piedāvājums sastāvs</w:t>
      </w:r>
    </w:p>
    <w:p w:rsidR="00A75EB7" w:rsidRPr="008161B6" w:rsidRDefault="00A75EB7" w:rsidP="00A75EB7">
      <w:pPr>
        <w:pStyle w:val="naisf"/>
        <w:numPr>
          <w:ilvl w:val="1"/>
          <w:numId w:val="39"/>
        </w:numPr>
        <w:tabs>
          <w:tab w:val="left" w:pos="567"/>
        </w:tabs>
        <w:spacing w:before="0" w:beforeAutospacing="0" w:after="0" w:afterAutospacing="0"/>
        <w:ind w:left="0" w:right="-285" w:firstLine="0"/>
        <w:rPr>
          <w:b/>
          <w:lang w:val="lv-LV"/>
        </w:rPr>
      </w:pPr>
      <w:r w:rsidRPr="008161B6">
        <w:rPr>
          <w:lang w:val="lv-LV"/>
        </w:rPr>
        <w:t>Pretendenta piedāvājums sastāv no:</w:t>
      </w:r>
    </w:p>
    <w:p w:rsidR="00A75EB7" w:rsidRPr="008161B6" w:rsidRDefault="00C3640C" w:rsidP="00A75EB7">
      <w:pPr>
        <w:pStyle w:val="naisf"/>
        <w:numPr>
          <w:ilvl w:val="2"/>
          <w:numId w:val="39"/>
        </w:numPr>
        <w:tabs>
          <w:tab w:val="left" w:pos="567"/>
          <w:tab w:val="left" w:pos="1134"/>
        </w:tabs>
        <w:spacing w:before="0" w:beforeAutospacing="0" w:after="0" w:afterAutospacing="0"/>
        <w:ind w:left="0" w:right="-285" w:firstLine="0"/>
        <w:rPr>
          <w:lang w:val="lv-LV"/>
        </w:rPr>
      </w:pPr>
      <w:r>
        <w:rPr>
          <w:lang w:val="lv-LV"/>
        </w:rPr>
        <w:t>Pieteikums</w:t>
      </w:r>
      <w:r w:rsidR="00A75EB7" w:rsidRPr="008161B6">
        <w:rPr>
          <w:lang w:val="lv-LV"/>
        </w:rPr>
        <w:t>, kas sagat</w:t>
      </w:r>
      <w:r w:rsidR="00D43C12" w:rsidRPr="008161B6">
        <w:rPr>
          <w:lang w:val="lv-LV"/>
        </w:rPr>
        <w:t>avots un aizpildīts atbilstoši n</w:t>
      </w:r>
      <w:r w:rsidR="00A75EB7" w:rsidRPr="008161B6">
        <w:rPr>
          <w:lang w:val="lv-LV"/>
        </w:rPr>
        <w:t>olikumam pievi</w:t>
      </w:r>
      <w:r w:rsidR="001E5804">
        <w:rPr>
          <w:lang w:val="lv-LV"/>
        </w:rPr>
        <w:t>enotajai formai (pielikums Nr.1</w:t>
      </w:r>
      <w:r w:rsidR="00A75EB7" w:rsidRPr="008161B6">
        <w:rPr>
          <w:lang w:val="lv-LV"/>
        </w:rPr>
        <w:t>)</w:t>
      </w:r>
      <w:r>
        <w:rPr>
          <w:lang w:val="lv-LV"/>
        </w:rPr>
        <w:t>.</w:t>
      </w:r>
    </w:p>
    <w:p w:rsidR="00A75EB7" w:rsidRPr="008161B6" w:rsidRDefault="00C3640C" w:rsidP="00A75EB7">
      <w:pPr>
        <w:pStyle w:val="naisf"/>
        <w:numPr>
          <w:ilvl w:val="2"/>
          <w:numId w:val="39"/>
        </w:numPr>
        <w:tabs>
          <w:tab w:val="left" w:pos="567"/>
          <w:tab w:val="left" w:pos="1134"/>
        </w:tabs>
        <w:spacing w:before="0" w:beforeAutospacing="0" w:after="0" w:afterAutospacing="0"/>
        <w:ind w:left="0" w:right="-285" w:firstLine="0"/>
        <w:rPr>
          <w:lang w:val="lv-LV"/>
        </w:rPr>
      </w:pPr>
      <w:r>
        <w:rPr>
          <w:lang w:val="lv-LV"/>
        </w:rPr>
        <w:t>Dokumenti</w:t>
      </w:r>
      <w:r w:rsidR="001E5804">
        <w:rPr>
          <w:lang w:val="lv-LV"/>
        </w:rPr>
        <w:t xml:space="preserve"> Pretendentu atlasei atbilstoši nolikuma 2.1.3.punktam.</w:t>
      </w:r>
    </w:p>
    <w:p w:rsidR="00A75EB7" w:rsidRPr="008161B6" w:rsidRDefault="001E5804" w:rsidP="00A72EA4">
      <w:pPr>
        <w:pStyle w:val="Stils4"/>
        <w:numPr>
          <w:ilvl w:val="0"/>
          <w:numId w:val="0"/>
        </w:numPr>
        <w:shd w:val="clear" w:color="auto" w:fill="FFFFFF" w:themeFill="background1"/>
        <w:ind w:right="-285"/>
        <w:rPr>
          <w:sz w:val="24"/>
          <w:szCs w:val="24"/>
          <w:lang w:eastAsia="en-US" w:bidi="ar-SA"/>
        </w:rPr>
      </w:pPr>
      <w:r>
        <w:rPr>
          <w:sz w:val="24"/>
          <w:szCs w:val="24"/>
          <w:lang w:eastAsia="en-US" w:bidi="ar-SA"/>
        </w:rPr>
        <w:t>4</w:t>
      </w:r>
      <w:r w:rsidR="00A72EA4" w:rsidRPr="008161B6">
        <w:rPr>
          <w:sz w:val="24"/>
          <w:szCs w:val="24"/>
          <w:lang w:eastAsia="en-US" w:bidi="ar-SA"/>
        </w:rPr>
        <w:t xml:space="preserve">.1.3. </w:t>
      </w:r>
      <w:r w:rsidR="00C3640C">
        <w:rPr>
          <w:sz w:val="24"/>
          <w:szCs w:val="24"/>
          <w:lang w:eastAsia="en-US" w:bidi="ar-SA"/>
        </w:rPr>
        <w:t xml:space="preserve">Tehniskais </w:t>
      </w:r>
      <w:r w:rsidR="004F7E9C">
        <w:rPr>
          <w:sz w:val="24"/>
          <w:szCs w:val="24"/>
          <w:lang w:eastAsia="en-US" w:bidi="ar-SA"/>
        </w:rPr>
        <w:t xml:space="preserve">un finanšu </w:t>
      </w:r>
      <w:r w:rsidR="00C3640C">
        <w:rPr>
          <w:sz w:val="24"/>
          <w:szCs w:val="24"/>
          <w:lang w:eastAsia="en-US" w:bidi="ar-SA"/>
        </w:rPr>
        <w:t>piedāvājums</w:t>
      </w:r>
      <w:r w:rsidR="00A75EB7" w:rsidRPr="008161B6">
        <w:rPr>
          <w:sz w:val="24"/>
          <w:szCs w:val="24"/>
          <w:lang w:eastAsia="en-US" w:bidi="ar-SA"/>
        </w:rPr>
        <w:t>, kas sagat</w:t>
      </w:r>
      <w:r w:rsidR="00A72EA4" w:rsidRPr="008161B6">
        <w:rPr>
          <w:sz w:val="24"/>
          <w:szCs w:val="24"/>
          <w:lang w:eastAsia="en-US" w:bidi="ar-SA"/>
        </w:rPr>
        <w:t>avots atbilstoši n</w:t>
      </w:r>
      <w:r w:rsidR="00A75EB7" w:rsidRPr="008161B6">
        <w:rPr>
          <w:sz w:val="24"/>
          <w:szCs w:val="24"/>
          <w:lang w:eastAsia="en-US" w:bidi="ar-SA"/>
        </w:rPr>
        <w:t>olikumam piev</w:t>
      </w:r>
      <w:r>
        <w:rPr>
          <w:sz w:val="24"/>
          <w:szCs w:val="24"/>
          <w:lang w:eastAsia="en-US" w:bidi="ar-SA"/>
        </w:rPr>
        <w:t>ienotajai formai (pielikums Nr.2</w:t>
      </w:r>
      <w:r w:rsidR="00A75EB7" w:rsidRPr="008161B6">
        <w:rPr>
          <w:sz w:val="24"/>
          <w:szCs w:val="24"/>
          <w:lang w:eastAsia="en-US" w:bidi="ar-SA"/>
        </w:rPr>
        <w:t xml:space="preserve">). </w:t>
      </w:r>
    </w:p>
    <w:p w:rsidR="00A75EB7" w:rsidRPr="008161B6" w:rsidRDefault="001E5804" w:rsidP="001E5804">
      <w:pPr>
        <w:pStyle w:val="Stils4"/>
        <w:numPr>
          <w:ilvl w:val="0"/>
          <w:numId w:val="0"/>
        </w:numPr>
        <w:ind w:right="-285"/>
        <w:rPr>
          <w:sz w:val="24"/>
          <w:szCs w:val="24"/>
          <w:lang w:eastAsia="en-US" w:bidi="ar-SA"/>
        </w:rPr>
      </w:pPr>
      <w:r>
        <w:rPr>
          <w:sz w:val="24"/>
          <w:szCs w:val="24"/>
        </w:rPr>
        <w:lastRenderedPageBreak/>
        <w:t xml:space="preserve">4.1.4. </w:t>
      </w:r>
      <w:r w:rsidR="00A75EB7" w:rsidRPr="008161B6">
        <w:rPr>
          <w:sz w:val="24"/>
          <w:szCs w:val="24"/>
        </w:rPr>
        <w:t xml:space="preserve">Ja Pretendents piesaista apakšuzņēmējus, pretendentam jāiesniedz dokuments, kurā norādīts - apakšuzņēmēju izpildei nododamā līguma daļa, vai lomu un to apjoma apraksts, </w:t>
      </w:r>
      <w:r w:rsidR="00A75EB7" w:rsidRPr="008161B6">
        <w:rPr>
          <w:sz w:val="24"/>
          <w:szCs w:val="24"/>
          <w:u w:val="single"/>
        </w:rPr>
        <w:t>kā arī piesaistītā apakšuzņēmēja parakstīts apliecinājums par piekrišanu un apņemšanos izpildīt norādīto līguma daļu</w:t>
      </w:r>
      <w:r w:rsidR="00A75EB7" w:rsidRPr="008161B6">
        <w:rPr>
          <w:sz w:val="24"/>
          <w:szCs w:val="24"/>
        </w:rPr>
        <w:t xml:space="preserve">. </w:t>
      </w:r>
    </w:p>
    <w:p w:rsidR="001E5804" w:rsidRDefault="001E5804" w:rsidP="001E5804">
      <w:pPr>
        <w:pStyle w:val="naisf"/>
        <w:tabs>
          <w:tab w:val="left" w:pos="709"/>
        </w:tabs>
        <w:ind w:right="-285"/>
        <w:rPr>
          <w:b/>
          <w:lang w:val="lv-LV"/>
        </w:rPr>
      </w:pPr>
      <w:r>
        <w:rPr>
          <w:b/>
          <w:lang w:val="lv-LV"/>
        </w:rPr>
        <w:t xml:space="preserve">5. Piedāvājuma </w:t>
      </w:r>
      <w:r w:rsidRPr="008161B6">
        <w:rPr>
          <w:b/>
          <w:lang w:val="lv-LV"/>
        </w:rPr>
        <w:t>noformējum</w:t>
      </w:r>
      <w:r>
        <w:rPr>
          <w:b/>
          <w:lang w:val="lv-LV"/>
        </w:rPr>
        <w:t>s</w:t>
      </w:r>
    </w:p>
    <w:p w:rsidR="00DE47D6" w:rsidRDefault="001E5804" w:rsidP="00DE47D6">
      <w:pPr>
        <w:pStyle w:val="naisf"/>
        <w:tabs>
          <w:tab w:val="left" w:pos="709"/>
        </w:tabs>
        <w:spacing w:before="0" w:beforeAutospacing="0" w:after="0" w:afterAutospacing="0"/>
        <w:rPr>
          <w:lang w:val="lv-LV"/>
        </w:rPr>
      </w:pPr>
      <w:r w:rsidRPr="001E5804">
        <w:rPr>
          <w:lang w:val="lv-LV"/>
        </w:rPr>
        <w:t xml:space="preserve">5.1.  </w:t>
      </w:r>
      <w:r w:rsidR="00A75EB7" w:rsidRPr="001E5804">
        <w:rPr>
          <w:lang w:val="lv-LV"/>
        </w:rPr>
        <w:t xml:space="preserve">Piedāvājums iesniedzams slēgtā, aizzīmogotā aploksnē ar </w:t>
      </w:r>
      <w:r w:rsidRPr="001E5804">
        <w:rPr>
          <w:lang w:val="lv-LV"/>
        </w:rPr>
        <w:t>“Divkomponentu poliuretāna pārklājums”</w:t>
      </w:r>
      <w:r w:rsidR="003163CB" w:rsidRPr="001E5804">
        <w:rPr>
          <w:lang w:val="lv-LV"/>
        </w:rPr>
        <w:t>, identifikācijas Nr. LNO 2018</w:t>
      </w:r>
      <w:r w:rsidRPr="001E5804">
        <w:rPr>
          <w:lang w:val="lv-LV"/>
        </w:rPr>
        <w:t>/9</w:t>
      </w:r>
      <w:r w:rsidR="00A75EB7" w:rsidRPr="001E5804">
        <w:rPr>
          <w:lang w:val="lv-LV"/>
        </w:rPr>
        <w:t xml:space="preserve">. Uz aploksnes jānorāda Pretendenta nosaukums, adrese, telefons, kā arī skaidri salasāms brīdinājums – </w:t>
      </w:r>
      <w:r w:rsidR="003163CB" w:rsidRPr="001E5804">
        <w:rPr>
          <w:lang w:val="lv-LV"/>
        </w:rPr>
        <w:t>„Aploksni neatvērt līdz 2018</w:t>
      </w:r>
      <w:r w:rsidR="00A75EB7" w:rsidRPr="001E5804">
        <w:rPr>
          <w:lang w:val="lv-LV"/>
        </w:rPr>
        <w:t xml:space="preserve">.gada </w:t>
      </w:r>
      <w:r w:rsidR="004C5BFF">
        <w:rPr>
          <w:lang w:val="lv-LV"/>
        </w:rPr>
        <w:t>29</w:t>
      </w:r>
      <w:r w:rsidR="00346C14" w:rsidRPr="001E5804">
        <w:rPr>
          <w:lang w:val="lv-LV"/>
        </w:rPr>
        <w:t>.maijam</w:t>
      </w:r>
      <w:r w:rsidR="00A72EA4" w:rsidRPr="001E5804">
        <w:rPr>
          <w:lang w:val="lv-LV"/>
        </w:rPr>
        <w:t>,</w:t>
      </w:r>
      <w:r w:rsidR="00DE47D6">
        <w:rPr>
          <w:lang w:val="lv-LV"/>
        </w:rPr>
        <w:t xml:space="preserve"> plkst. 14:00”. </w:t>
      </w:r>
    </w:p>
    <w:p w:rsidR="00A75EB7" w:rsidRPr="008161B6" w:rsidRDefault="00DE47D6" w:rsidP="00DE47D6">
      <w:pPr>
        <w:pStyle w:val="naisf"/>
        <w:tabs>
          <w:tab w:val="left" w:pos="709"/>
        </w:tabs>
        <w:spacing w:before="0" w:beforeAutospacing="0" w:after="0" w:afterAutospacing="0"/>
        <w:rPr>
          <w:lang w:val="lv-LV"/>
        </w:rPr>
      </w:pPr>
      <w:r>
        <w:rPr>
          <w:lang w:val="lv-LV"/>
        </w:rPr>
        <w:t xml:space="preserve">5.2. </w:t>
      </w:r>
      <w:r w:rsidR="00A75EB7" w:rsidRPr="008161B6">
        <w:rPr>
          <w:lang w:val="lv-LV"/>
        </w:rPr>
        <w:t>Piedāvāj</w:t>
      </w:r>
      <w:r>
        <w:rPr>
          <w:lang w:val="lv-LV"/>
        </w:rPr>
        <w:t xml:space="preserve">ums jāsagatavo latviešu valodā. </w:t>
      </w:r>
      <w:r w:rsidR="00A75EB7" w:rsidRPr="008161B6">
        <w:rPr>
          <w:lang w:val="lv-LV"/>
        </w:rPr>
        <w:t>Piedāvājumam jābūt skaidri salasāmam, drukātā formā, bez labojumiem un dzēsum</w:t>
      </w:r>
      <w:r w:rsidR="00A72EA4" w:rsidRPr="008161B6">
        <w:rPr>
          <w:lang w:val="lv-LV"/>
        </w:rPr>
        <w:t>iem, cauršūtām, numurētām lapām.</w:t>
      </w:r>
      <w:r>
        <w:rPr>
          <w:lang w:val="lv-LV"/>
        </w:rPr>
        <w:t xml:space="preserve"> </w:t>
      </w:r>
      <w:r w:rsidR="00A75EB7" w:rsidRPr="008161B6">
        <w:rPr>
          <w:lang w:val="lv-LV"/>
        </w:rPr>
        <w:t>Ja Pretendents iesniedz dokumentu kopijas, katra dokumenta kopija jāapliecina normat</w:t>
      </w:r>
      <w:r w:rsidR="00A72EA4" w:rsidRPr="008161B6">
        <w:rPr>
          <w:lang w:val="lv-LV"/>
        </w:rPr>
        <w:t>īvajos aktos noteiktajā kārtībā.</w:t>
      </w:r>
    </w:p>
    <w:p w:rsidR="00DE47D6" w:rsidRDefault="00DE47D6" w:rsidP="00DE47D6">
      <w:pPr>
        <w:pStyle w:val="ListParagraph"/>
        <w:keepNext/>
        <w:tabs>
          <w:tab w:val="left" w:pos="284"/>
        </w:tabs>
        <w:ind w:left="450" w:right="-285"/>
        <w:jc w:val="both"/>
        <w:rPr>
          <w:b/>
          <w:lang w:val="lv-LV"/>
        </w:rPr>
      </w:pPr>
    </w:p>
    <w:p w:rsidR="00A75EB7" w:rsidRPr="00DE47D6" w:rsidRDefault="00DE47D6" w:rsidP="00DE47D6">
      <w:pPr>
        <w:keepNext/>
        <w:tabs>
          <w:tab w:val="left" w:pos="284"/>
        </w:tabs>
        <w:ind w:right="-285"/>
        <w:jc w:val="both"/>
        <w:rPr>
          <w:b/>
          <w:lang w:val="lv-LV"/>
        </w:rPr>
      </w:pPr>
      <w:r>
        <w:rPr>
          <w:b/>
          <w:lang w:val="lv-LV"/>
        </w:rPr>
        <w:t xml:space="preserve">6. </w:t>
      </w:r>
      <w:r w:rsidR="00A75EB7" w:rsidRPr="00DE47D6">
        <w:rPr>
          <w:b/>
          <w:lang w:val="lv-LV"/>
        </w:rPr>
        <w:t>Pretendentu piedāvājuma noformēšanas pārbaude, pretendentu atlase, tehnisko piedāvājumu atbilstības pārbaude, piedāvājumu vērtēšana</w:t>
      </w:r>
    </w:p>
    <w:p w:rsidR="00A75EB7" w:rsidRPr="00DE47D6" w:rsidRDefault="00A75EB7" w:rsidP="00DE47D6">
      <w:pPr>
        <w:pStyle w:val="ListParagraph"/>
        <w:keepNext/>
        <w:numPr>
          <w:ilvl w:val="1"/>
          <w:numId w:val="46"/>
        </w:numPr>
        <w:tabs>
          <w:tab w:val="left" w:pos="0"/>
          <w:tab w:val="left" w:pos="426"/>
        </w:tabs>
        <w:ind w:right="-285"/>
        <w:jc w:val="both"/>
        <w:rPr>
          <w:lang w:val="lv-LV"/>
        </w:rPr>
      </w:pPr>
      <w:r w:rsidRPr="00DE47D6">
        <w:rPr>
          <w:lang w:val="lv-LV"/>
        </w:rPr>
        <w:t>Komisija veic pi</w:t>
      </w:r>
      <w:r w:rsidR="00A72EA4" w:rsidRPr="00DE47D6">
        <w:rPr>
          <w:lang w:val="lv-LV"/>
        </w:rPr>
        <w:t>edāvājumu noformējuma pārbaudi, p</w:t>
      </w:r>
      <w:r w:rsidRPr="00DE47D6">
        <w:rPr>
          <w:lang w:val="lv-LV"/>
        </w:rPr>
        <w:t xml:space="preserve">retendentu atlasi, tehnisko piedāvājumu atbilstības pārbaudi un piedāvājumu vērtēšanu. </w:t>
      </w:r>
    </w:p>
    <w:p w:rsidR="00A75EB7" w:rsidRPr="008161B6" w:rsidRDefault="00A75EB7" w:rsidP="00DE47D6">
      <w:pPr>
        <w:keepNext/>
        <w:numPr>
          <w:ilvl w:val="1"/>
          <w:numId w:val="46"/>
        </w:numPr>
        <w:tabs>
          <w:tab w:val="left" w:pos="0"/>
        </w:tabs>
        <w:ind w:right="-285"/>
        <w:jc w:val="both"/>
        <w:rPr>
          <w:lang w:val="lv-LV"/>
        </w:rPr>
      </w:pPr>
      <w:r w:rsidRPr="008161B6">
        <w:rPr>
          <w:lang w:val="lv-LV"/>
        </w:rPr>
        <w:t>Komisijai ir tiesības:</w:t>
      </w:r>
    </w:p>
    <w:p w:rsidR="00A75EB7" w:rsidRPr="008161B6" w:rsidRDefault="00A75EB7" w:rsidP="00DE47D6">
      <w:pPr>
        <w:keepNext/>
        <w:numPr>
          <w:ilvl w:val="2"/>
          <w:numId w:val="46"/>
        </w:numPr>
        <w:tabs>
          <w:tab w:val="left" w:pos="0"/>
          <w:tab w:val="left" w:pos="567"/>
        </w:tabs>
        <w:ind w:left="0" w:right="-285" w:firstLine="0"/>
        <w:jc w:val="both"/>
        <w:rPr>
          <w:b/>
          <w:lang w:val="lv-LV"/>
        </w:rPr>
      </w:pPr>
      <w:r w:rsidRPr="00DE47D6">
        <w:rPr>
          <w:lang w:val="lv-LV"/>
        </w:rPr>
        <w:t>pieprasīt, lai Pretendents iesniedz paskaidrojumu par savu piedāvājumu. Saņemot uzaicinājumu sniegt šādu informāciju, Pretendentam tā</w:t>
      </w:r>
      <w:r w:rsidRPr="008161B6">
        <w:rPr>
          <w:lang w:val="lv-LV"/>
        </w:rPr>
        <w:t xml:space="preserve"> jāiesniedz 5 (piecu) dienu laikā no Komisijas pieprasījuma parakstīšanas dienas;</w:t>
      </w:r>
    </w:p>
    <w:p w:rsidR="00A75EB7" w:rsidRPr="008161B6" w:rsidRDefault="00A75EB7" w:rsidP="00DE47D6">
      <w:pPr>
        <w:numPr>
          <w:ilvl w:val="2"/>
          <w:numId w:val="46"/>
        </w:numPr>
        <w:tabs>
          <w:tab w:val="left" w:pos="567"/>
        </w:tabs>
        <w:ind w:left="0" w:right="-285" w:firstLine="0"/>
        <w:jc w:val="both"/>
        <w:rPr>
          <w:lang w:val="lv-LV"/>
        </w:rPr>
      </w:pPr>
      <w:r w:rsidRPr="008161B6">
        <w:rPr>
          <w:lang w:val="lv-LV"/>
        </w:rPr>
        <w:t xml:space="preserve">pārbaudīt Pretendentu atlasei, piedāvājumu atbilstības pārbaudei un izvēlei nepieciešamo informāciju kompetentā institūcijā, publiski pieejamās datu bāzēs vai citos publiski pieejamos avotos, kā arī pārbaudīt atsauksmēs norādīto informāciju, sazinoties ar atsauksmes devēju. </w:t>
      </w:r>
    </w:p>
    <w:p w:rsidR="00A75EB7" w:rsidRPr="008161B6" w:rsidRDefault="00A75EB7" w:rsidP="00DE47D6">
      <w:pPr>
        <w:numPr>
          <w:ilvl w:val="1"/>
          <w:numId w:val="46"/>
        </w:numPr>
        <w:tabs>
          <w:tab w:val="left" w:pos="567"/>
        </w:tabs>
        <w:ind w:left="0" w:right="-285" w:firstLine="0"/>
        <w:jc w:val="both"/>
        <w:rPr>
          <w:lang w:val="lv-LV"/>
        </w:rPr>
      </w:pPr>
      <w:r w:rsidRPr="008161B6">
        <w:rPr>
          <w:lang w:val="lv-LV"/>
        </w:rPr>
        <w:t xml:space="preserve">Piedāvājumu noformējuma pārbaudes laikā Komisija izvērtē piedāvājuma atbilstību piedāvājuma noformējuma prasībām. Nepilnīgi noformēti piedāvājumi var tikt atzīti kā neatbilstoši un no turpmākās izvērtēšanas izslēgti. </w:t>
      </w:r>
    </w:p>
    <w:p w:rsidR="00A75EB7" w:rsidRPr="008161B6" w:rsidRDefault="00A75EB7" w:rsidP="00DE47D6">
      <w:pPr>
        <w:numPr>
          <w:ilvl w:val="1"/>
          <w:numId w:val="46"/>
        </w:numPr>
        <w:tabs>
          <w:tab w:val="left" w:pos="567"/>
        </w:tabs>
        <w:ind w:left="0" w:right="-285" w:firstLine="0"/>
        <w:jc w:val="both"/>
        <w:rPr>
          <w:lang w:val="lv-LV"/>
        </w:rPr>
      </w:pPr>
      <w:r w:rsidRPr="008161B6">
        <w:rPr>
          <w:lang w:val="lv-LV"/>
        </w:rPr>
        <w:t xml:space="preserve"> Pretendentu atlases laikā Komisija pārbauda vai pretendent</w:t>
      </w:r>
      <w:r w:rsidR="00A72EA4" w:rsidRPr="008161B6">
        <w:rPr>
          <w:lang w:val="lv-LV"/>
        </w:rPr>
        <w:t>s ir iesniedzis visus Nolikuma 5</w:t>
      </w:r>
      <w:r w:rsidRPr="008161B6">
        <w:rPr>
          <w:lang w:val="lv-LV"/>
        </w:rPr>
        <w:t xml:space="preserve">.punktā noteiktos piedāvājuma dokumentus un pārbauda Pretendentu atbilstību Nolikumā izvirzītajām prasībām. Ja iepirkuma komisija konstatē, ka pretendents neatbilst nolikumā noteiktajām pretendenta prasībām, vai arī nav iesniegti visi </w:t>
      </w:r>
      <w:r w:rsidR="00A72EA4" w:rsidRPr="008161B6">
        <w:rPr>
          <w:lang w:val="lv-LV"/>
        </w:rPr>
        <w:t>5.</w:t>
      </w:r>
      <w:r w:rsidRPr="008161B6">
        <w:rPr>
          <w:lang w:val="lv-LV"/>
        </w:rPr>
        <w:t>punktā noteiktie dokumenti, pretendenta piedāvājums tiek noraidīts.</w:t>
      </w:r>
    </w:p>
    <w:p w:rsidR="00A75EB7" w:rsidRPr="008161B6" w:rsidRDefault="00A75EB7" w:rsidP="00DE47D6">
      <w:pPr>
        <w:pStyle w:val="Stils3"/>
        <w:numPr>
          <w:ilvl w:val="1"/>
          <w:numId w:val="46"/>
        </w:numPr>
        <w:tabs>
          <w:tab w:val="left" w:pos="851"/>
        </w:tabs>
        <w:ind w:left="0" w:right="-285" w:firstLine="0"/>
        <w:rPr>
          <w:sz w:val="24"/>
          <w:szCs w:val="24"/>
          <w:lang w:eastAsia="en-US" w:bidi="ar-SA"/>
        </w:rPr>
      </w:pPr>
      <w:r w:rsidRPr="008161B6">
        <w:rPr>
          <w:sz w:val="24"/>
          <w:szCs w:val="24"/>
          <w:lang w:eastAsia="en-US" w:bidi="ar-SA"/>
        </w:rPr>
        <w:t>Pretendentu tehnisko piedāvājumu atbilstības pārbaudes laikā Komisija izvērtē Pretendentu tehniskā piedāvājuma atbilstību Nolikumā noteiktajām prasībām</w:t>
      </w:r>
      <w:r w:rsidR="00A72EA4" w:rsidRPr="008161B6">
        <w:rPr>
          <w:sz w:val="24"/>
          <w:szCs w:val="24"/>
          <w:lang w:eastAsia="en-US" w:bidi="ar-SA"/>
        </w:rPr>
        <w:t>.</w:t>
      </w:r>
      <w:r w:rsidRPr="008161B6">
        <w:rPr>
          <w:sz w:val="24"/>
          <w:szCs w:val="24"/>
          <w:lang w:eastAsia="en-US" w:bidi="ar-SA"/>
        </w:rPr>
        <w:t xml:space="preserve"> </w:t>
      </w:r>
    </w:p>
    <w:p w:rsidR="00A75EB7" w:rsidRPr="008161B6" w:rsidRDefault="00A75EB7" w:rsidP="00DE47D6">
      <w:pPr>
        <w:numPr>
          <w:ilvl w:val="1"/>
          <w:numId w:val="46"/>
        </w:numPr>
        <w:tabs>
          <w:tab w:val="left" w:pos="426"/>
        </w:tabs>
        <w:ind w:left="0" w:right="-285" w:firstLine="0"/>
        <w:jc w:val="both"/>
        <w:rPr>
          <w:lang w:val="lv-LV"/>
        </w:rPr>
      </w:pPr>
      <w:r w:rsidRPr="008161B6">
        <w:rPr>
          <w:lang w:val="lv-LV"/>
        </w:rPr>
        <w:t>Katrā vērtēšanas posmā vērtē tikai to Pretendentu piedāvājumus, kuri nav noraidīti iepriekšējā vērtēšanas posmā.</w:t>
      </w:r>
    </w:p>
    <w:p w:rsidR="00A75EB7" w:rsidRPr="008161B6" w:rsidRDefault="00A75EB7" w:rsidP="00DE47D6">
      <w:pPr>
        <w:pStyle w:val="ListParagraph"/>
        <w:numPr>
          <w:ilvl w:val="0"/>
          <w:numId w:val="46"/>
        </w:numPr>
        <w:ind w:right="-285"/>
        <w:jc w:val="both"/>
        <w:rPr>
          <w:b/>
          <w:lang w:val="lv-LV"/>
        </w:rPr>
      </w:pPr>
      <w:r w:rsidRPr="008161B6">
        <w:rPr>
          <w:b/>
          <w:lang w:val="lv-LV"/>
        </w:rPr>
        <w:t>Piedāvājuma izvēles kritērijs.</w:t>
      </w:r>
    </w:p>
    <w:p w:rsidR="00A75EB7" w:rsidRPr="003163CB" w:rsidRDefault="00A75EB7" w:rsidP="003163CB">
      <w:pPr>
        <w:ind w:right="-285"/>
        <w:jc w:val="both"/>
        <w:rPr>
          <w:b/>
          <w:lang w:val="lv-LV"/>
        </w:rPr>
      </w:pPr>
      <w:r w:rsidRPr="003163CB">
        <w:rPr>
          <w:lang w:val="lv-LV"/>
        </w:rPr>
        <w:t xml:space="preserve">Pretendentu piedāvājumi, kuri sagatavoti atbilstoši piedāvājuma noformēšanas, pretendentu atlases dokumentu, tehniskā un finanšu piedāvājuma sagatavošanas prasībām, tiks vērtēti saskaņā ar iepirkumā noteikto piedāvājuma izvēles kritēriju – </w:t>
      </w:r>
      <w:r w:rsidR="00A72EA4" w:rsidRPr="003163CB">
        <w:rPr>
          <w:lang w:val="lv-LV"/>
        </w:rPr>
        <w:t>saimnieciski visizdevīgākais piedāvājums, ņemot vērā tikai cenu (zemākā cena</w:t>
      </w:r>
      <w:r w:rsidR="008161B6" w:rsidRPr="003163CB">
        <w:rPr>
          <w:lang w:val="lv-LV"/>
        </w:rPr>
        <w:t xml:space="preserve"> salīdzinot pretendentu piedāvājumus)</w:t>
      </w:r>
      <w:r w:rsidR="00A72EA4" w:rsidRPr="003163CB">
        <w:rPr>
          <w:lang w:val="lv-LV"/>
        </w:rPr>
        <w:t xml:space="preserve">. </w:t>
      </w:r>
      <w:r w:rsidRPr="003163CB">
        <w:rPr>
          <w:lang w:val="lv-LV"/>
        </w:rPr>
        <w:t>Pasūtītājs pieņems lēmumu par iepirkuma līguma noslēgšanu ar pretendentu, kura piedāvājums būs ar zemāko cenu</w:t>
      </w:r>
      <w:r w:rsidR="008161B6" w:rsidRPr="003163CB">
        <w:rPr>
          <w:lang w:val="lv-LV"/>
        </w:rPr>
        <w:t xml:space="preserve"> – salīdzinot ar pārējiem piedāvājumiem</w:t>
      </w:r>
      <w:r w:rsidRPr="003163CB">
        <w:rPr>
          <w:lang w:val="lv-LV"/>
        </w:rPr>
        <w:t xml:space="preserve">. </w:t>
      </w:r>
    </w:p>
    <w:p w:rsidR="00A75EB7" w:rsidRPr="008161B6" w:rsidRDefault="00A75EB7" w:rsidP="00DE47D6">
      <w:pPr>
        <w:pStyle w:val="ListParagraph"/>
        <w:numPr>
          <w:ilvl w:val="0"/>
          <w:numId w:val="46"/>
        </w:numPr>
        <w:ind w:right="-285"/>
        <w:jc w:val="both"/>
        <w:rPr>
          <w:b/>
          <w:lang w:val="lv-LV"/>
        </w:rPr>
      </w:pPr>
      <w:r w:rsidRPr="008161B6">
        <w:rPr>
          <w:b/>
          <w:lang w:val="lv-LV"/>
        </w:rPr>
        <w:t>Iepirkuma līgums</w:t>
      </w:r>
    </w:p>
    <w:p w:rsidR="00A75EB7" w:rsidRPr="008161B6" w:rsidRDefault="00A75EB7" w:rsidP="00DE47D6">
      <w:pPr>
        <w:pStyle w:val="ListParagraph"/>
        <w:numPr>
          <w:ilvl w:val="1"/>
          <w:numId w:val="46"/>
        </w:numPr>
        <w:ind w:left="0" w:right="-285" w:firstLine="142"/>
        <w:jc w:val="both"/>
        <w:rPr>
          <w:lang w:val="lv-LV"/>
        </w:rPr>
      </w:pPr>
      <w:r w:rsidRPr="008161B6">
        <w:rPr>
          <w:lang w:val="lv-LV"/>
        </w:rPr>
        <w:t>Trīs darba dienu laikā pēc lēmuma pieņemšanas par iepirkuma līguma slēgšanu vai iepirkuma izbeigšanu, neizvēloties nevienu pretendentu, Komisija informē visus Pretendentus par iepirkuma rezultātiem.</w:t>
      </w:r>
    </w:p>
    <w:p w:rsidR="00A75EB7" w:rsidRPr="008161B6" w:rsidRDefault="00A75EB7" w:rsidP="00DE47D6">
      <w:pPr>
        <w:pStyle w:val="ListParagraph"/>
        <w:numPr>
          <w:ilvl w:val="1"/>
          <w:numId w:val="46"/>
        </w:numPr>
        <w:ind w:left="0" w:right="-285" w:firstLine="142"/>
        <w:jc w:val="both"/>
        <w:rPr>
          <w:lang w:val="lv-LV"/>
        </w:rPr>
      </w:pPr>
      <w:r w:rsidRPr="008161B6">
        <w:rPr>
          <w:lang w:val="lv-LV"/>
        </w:rPr>
        <w:lastRenderedPageBreak/>
        <w:t xml:space="preserve">Pasūtītājs ir tiesīgs pārtraukt iepirkumu un neslēgt līgumu, ja tam ir objektīvs pamatojums. </w:t>
      </w:r>
    </w:p>
    <w:p w:rsidR="00A75EB7" w:rsidRPr="00480B17" w:rsidRDefault="00A75EB7" w:rsidP="00A75EB7">
      <w:pPr>
        <w:pStyle w:val="ListParagraph"/>
        <w:numPr>
          <w:ilvl w:val="1"/>
          <w:numId w:val="46"/>
        </w:numPr>
        <w:ind w:left="0" w:right="-285" w:firstLine="142"/>
        <w:jc w:val="both"/>
        <w:rPr>
          <w:lang w:val="lv-LV"/>
        </w:rPr>
      </w:pPr>
      <w:r w:rsidRPr="008161B6">
        <w:rPr>
          <w:lang w:val="lv-LV"/>
        </w:rPr>
        <w:t>Pasūtītājs slēdz iepirkuma līgumu ar iepirkuma komisijas izraudzīto pretendentu.</w:t>
      </w:r>
    </w:p>
    <w:p w:rsidR="00F3385B" w:rsidRDefault="00F3385B" w:rsidP="00A75EB7">
      <w:pPr>
        <w:pStyle w:val="naisf"/>
        <w:tabs>
          <w:tab w:val="left" w:pos="709"/>
        </w:tabs>
        <w:spacing w:before="0" w:beforeAutospacing="0" w:after="0" w:afterAutospacing="0"/>
        <w:rPr>
          <w:lang w:val="lv-LV"/>
        </w:rPr>
      </w:pPr>
    </w:p>
    <w:p w:rsidR="00A75EB7" w:rsidRPr="008161B6" w:rsidRDefault="00A75EB7" w:rsidP="00F3385B">
      <w:pPr>
        <w:pStyle w:val="naisf"/>
        <w:numPr>
          <w:ilvl w:val="0"/>
          <w:numId w:val="46"/>
        </w:numPr>
        <w:tabs>
          <w:tab w:val="left" w:pos="709"/>
        </w:tabs>
        <w:spacing w:before="0" w:beforeAutospacing="0" w:after="0" w:afterAutospacing="0"/>
        <w:rPr>
          <w:lang w:val="lv-LV"/>
        </w:rPr>
      </w:pPr>
      <w:r w:rsidRPr="008161B6">
        <w:rPr>
          <w:lang w:val="lv-LV"/>
        </w:rPr>
        <w:t>Pielikumā:</w:t>
      </w:r>
    </w:p>
    <w:p w:rsidR="00A75EB7" w:rsidRPr="008161B6" w:rsidRDefault="00DE47D6" w:rsidP="00A75EB7">
      <w:pPr>
        <w:pStyle w:val="naisf"/>
        <w:tabs>
          <w:tab w:val="left" w:pos="709"/>
        </w:tabs>
        <w:spacing w:before="0" w:beforeAutospacing="0" w:after="0" w:afterAutospacing="0"/>
        <w:rPr>
          <w:lang w:val="lv-LV"/>
        </w:rPr>
      </w:pPr>
      <w:r>
        <w:rPr>
          <w:lang w:val="lv-LV"/>
        </w:rPr>
        <w:t>Pielikums Nr.1</w:t>
      </w:r>
      <w:r w:rsidR="00A75EB7" w:rsidRPr="008161B6">
        <w:rPr>
          <w:lang w:val="lv-LV"/>
        </w:rPr>
        <w:t xml:space="preserve"> – Pieteiku</w:t>
      </w:r>
      <w:r w:rsidR="008161B6" w:rsidRPr="008161B6">
        <w:rPr>
          <w:lang w:val="lv-LV"/>
        </w:rPr>
        <w:t>ms</w:t>
      </w:r>
      <w:r w:rsidR="00A75EB7" w:rsidRPr="008161B6">
        <w:rPr>
          <w:lang w:val="lv-LV"/>
        </w:rPr>
        <w:t xml:space="preserve"> dalībai iepirkumā</w:t>
      </w:r>
      <w:r w:rsidR="008161B6" w:rsidRPr="008161B6">
        <w:rPr>
          <w:lang w:val="lv-LV"/>
        </w:rPr>
        <w:t xml:space="preserve"> - forma</w:t>
      </w:r>
      <w:r w:rsidR="00A75EB7" w:rsidRPr="008161B6">
        <w:rPr>
          <w:lang w:val="lv-LV"/>
        </w:rPr>
        <w:t>;</w:t>
      </w:r>
    </w:p>
    <w:p w:rsidR="00A75EB7" w:rsidRPr="008161B6" w:rsidRDefault="00DE47D6" w:rsidP="00A75EB7">
      <w:pPr>
        <w:pStyle w:val="naisf"/>
        <w:tabs>
          <w:tab w:val="left" w:pos="709"/>
        </w:tabs>
        <w:spacing w:before="0" w:beforeAutospacing="0" w:after="0" w:afterAutospacing="0"/>
        <w:rPr>
          <w:lang w:val="lv-LV"/>
        </w:rPr>
      </w:pPr>
      <w:r>
        <w:rPr>
          <w:lang w:val="lv-LV"/>
        </w:rPr>
        <w:t>Pielikums Nr.2</w:t>
      </w:r>
      <w:r w:rsidR="00A75EB7" w:rsidRPr="008161B6">
        <w:rPr>
          <w:lang w:val="lv-LV"/>
        </w:rPr>
        <w:t xml:space="preserve"> – Tehniskais </w:t>
      </w:r>
      <w:r w:rsidR="004F7E9C">
        <w:rPr>
          <w:lang w:val="lv-LV"/>
        </w:rPr>
        <w:t xml:space="preserve">un finanšu </w:t>
      </w:r>
      <w:r w:rsidR="00A75EB7" w:rsidRPr="008161B6">
        <w:rPr>
          <w:lang w:val="lv-LV"/>
        </w:rPr>
        <w:t>piedāvājums</w:t>
      </w:r>
      <w:r w:rsidR="008161B6" w:rsidRPr="008161B6">
        <w:rPr>
          <w:lang w:val="lv-LV"/>
        </w:rPr>
        <w:t xml:space="preserve"> - forma</w:t>
      </w:r>
      <w:r w:rsidR="00A75EB7" w:rsidRPr="008161B6">
        <w:rPr>
          <w:lang w:val="lv-LV"/>
        </w:rPr>
        <w:t>;</w:t>
      </w:r>
    </w:p>
    <w:p w:rsidR="00DE47D6" w:rsidRDefault="00DE47D6" w:rsidP="003954E0">
      <w:pPr>
        <w:pStyle w:val="naisf"/>
        <w:tabs>
          <w:tab w:val="left" w:pos="709"/>
        </w:tabs>
        <w:spacing w:before="0" w:beforeAutospacing="0" w:after="0" w:afterAutospacing="0"/>
        <w:rPr>
          <w:lang w:val="lv-LV"/>
        </w:rPr>
      </w:pPr>
      <w:r>
        <w:rPr>
          <w:lang w:val="lv-LV"/>
        </w:rPr>
        <w:t>Pielikums Nr.3</w:t>
      </w:r>
      <w:r w:rsidR="00A75EB7" w:rsidRPr="008161B6">
        <w:rPr>
          <w:lang w:val="lv-LV"/>
        </w:rPr>
        <w:t xml:space="preserve"> –</w:t>
      </w:r>
      <w:r w:rsidR="004F7E9C">
        <w:rPr>
          <w:lang w:val="lv-LV"/>
        </w:rPr>
        <w:t xml:space="preserve"> </w:t>
      </w:r>
      <w:r w:rsidR="008161B6">
        <w:rPr>
          <w:lang w:val="lv-LV"/>
        </w:rPr>
        <w:t>Līguma projekts.</w:t>
      </w:r>
    </w:p>
    <w:p w:rsidR="00DE47D6" w:rsidRDefault="00DE47D6" w:rsidP="00E1649E">
      <w:pPr>
        <w:jc w:val="right"/>
        <w:rPr>
          <w:lang w:val="lv-LV"/>
        </w:rPr>
      </w:pPr>
    </w:p>
    <w:p w:rsidR="00DE47D6" w:rsidRDefault="00DE47D6"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3385B" w:rsidRDefault="00F3385B" w:rsidP="00E1649E">
      <w:pPr>
        <w:jc w:val="right"/>
        <w:rPr>
          <w:lang w:val="lv-LV"/>
        </w:rPr>
      </w:pPr>
    </w:p>
    <w:p w:rsidR="00F11D04" w:rsidRPr="007A43B1" w:rsidRDefault="00F11D04" w:rsidP="00E1649E">
      <w:pPr>
        <w:jc w:val="right"/>
        <w:rPr>
          <w:lang w:val="lv-LV"/>
        </w:rPr>
      </w:pPr>
      <w:r>
        <w:rPr>
          <w:lang w:val="lv-LV"/>
        </w:rPr>
        <w:t>Iepirkuma</w:t>
      </w:r>
      <w:r w:rsidR="00DE47D6">
        <w:rPr>
          <w:lang w:val="lv-LV"/>
        </w:rPr>
        <w:t xml:space="preserve"> </w:t>
      </w:r>
      <w:r w:rsidR="00DE47D6" w:rsidRPr="00500FB4">
        <w:rPr>
          <w:lang w:val="lv-LV"/>
        </w:rPr>
        <w:t xml:space="preserve">“Divkomponentu poliuretāna pārklājums” </w:t>
      </w:r>
    </w:p>
    <w:p w:rsidR="00F11D04" w:rsidRPr="00E1649E" w:rsidRDefault="00F11D04" w:rsidP="00E1649E">
      <w:pPr>
        <w:jc w:val="right"/>
        <w:rPr>
          <w:lang w:val="lv-LV"/>
        </w:rPr>
      </w:pPr>
      <w:r w:rsidRPr="00E1649E">
        <w:rPr>
          <w:lang w:val="lv-LV"/>
        </w:rPr>
        <w:t xml:space="preserve">nolikuma </w:t>
      </w:r>
      <w:r w:rsidR="00E1649E" w:rsidRPr="00E1649E">
        <w:rPr>
          <w:lang w:val="lv-LV"/>
        </w:rPr>
        <w:t>p</w:t>
      </w:r>
      <w:r w:rsidRPr="00E1649E">
        <w:rPr>
          <w:lang w:val="lv-LV"/>
        </w:rPr>
        <w:t>ielikums</w:t>
      </w:r>
      <w:r w:rsidRPr="00E1649E">
        <w:t xml:space="preserve"> Nr.1</w:t>
      </w:r>
    </w:p>
    <w:p w:rsidR="00F11D04" w:rsidRPr="000A67FA" w:rsidRDefault="00F11D04" w:rsidP="00857FDC">
      <w:pPr>
        <w:jc w:val="right"/>
        <w:rPr>
          <w:lang w:val="lv-LV"/>
        </w:rPr>
      </w:pPr>
      <w:r>
        <w:rPr>
          <w:lang w:val="lv-LV"/>
        </w:rPr>
        <w:t>Identifikācijas Nr. LNO 201</w:t>
      </w:r>
      <w:r w:rsidR="003163CB">
        <w:rPr>
          <w:lang w:val="lv-LV"/>
        </w:rPr>
        <w:t>8</w:t>
      </w:r>
      <w:r w:rsidR="00DE47D6">
        <w:rPr>
          <w:lang w:val="lv-LV"/>
        </w:rPr>
        <w:t>/9</w:t>
      </w:r>
    </w:p>
    <w:p w:rsidR="00F11D04" w:rsidRPr="00DE47D6" w:rsidRDefault="00F11D04" w:rsidP="00857FDC">
      <w:pPr>
        <w:rPr>
          <w:b/>
          <w:lang w:val="lv-LV"/>
        </w:rPr>
      </w:pPr>
      <w:r w:rsidRPr="00DE47D6">
        <w:rPr>
          <w:b/>
          <w:lang w:val="lv-LV"/>
        </w:rPr>
        <w:t>(Aizpilda pretendents)</w:t>
      </w:r>
    </w:p>
    <w:p w:rsidR="00F11D04" w:rsidRPr="00DE47D6" w:rsidRDefault="00F11D04" w:rsidP="00857FDC">
      <w:pPr>
        <w:jc w:val="center"/>
        <w:rPr>
          <w:rStyle w:val="Heading1Char"/>
          <w:sz w:val="24"/>
          <w:szCs w:val="24"/>
          <w:lang w:val="lv-LV"/>
        </w:rPr>
      </w:pPr>
      <w:bookmarkStart w:id="2" w:name="_Toc268264145"/>
      <w:bookmarkStart w:id="3" w:name="_Toc266783936"/>
      <w:r w:rsidRPr="00DE47D6">
        <w:rPr>
          <w:rStyle w:val="Heading1Char"/>
          <w:sz w:val="24"/>
          <w:szCs w:val="24"/>
          <w:lang w:val="lv-LV"/>
        </w:rPr>
        <w:t>Pieteikums iepirkuma</w:t>
      </w:r>
      <w:r w:rsidR="00C463ED" w:rsidRPr="00DE47D6">
        <w:rPr>
          <w:rStyle w:val="Heading1Char"/>
          <w:sz w:val="24"/>
          <w:szCs w:val="24"/>
          <w:lang w:val="lv-LV"/>
        </w:rPr>
        <w:t>m</w:t>
      </w:r>
      <w:r w:rsidRPr="00DE47D6">
        <w:rPr>
          <w:rStyle w:val="Heading1Char"/>
          <w:sz w:val="24"/>
          <w:szCs w:val="24"/>
          <w:lang w:val="lv-LV"/>
        </w:rPr>
        <w:t xml:space="preserve"> </w:t>
      </w:r>
      <w:r w:rsidR="00DE47D6" w:rsidRPr="00DE47D6">
        <w:rPr>
          <w:b/>
          <w:lang w:val="lv-LV"/>
        </w:rPr>
        <w:t xml:space="preserve">“Divkomponentu poliuretāna pārklājums” </w:t>
      </w:r>
      <w:bookmarkEnd w:id="2"/>
      <w:bookmarkEnd w:id="3"/>
    </w:p>
    <w:p w:rsidR="00F11D04" w:rsidRPr="00DE47D6" w:rsidRDefault="00F11D04" w:rsidP="00857FDC">
      <w:pPr>
        <w:ind w:right="34"/>
        <w:jc w:val="center"/>
        <w:rPr>
          <w:b/>
          <w:bCs/>
          <w:i/>
          <w:iCs/>
          <w:noProof/>
          <w:lang w:val="lv-LV"/>
        </w:rPr>
      </w:pPr>
      <w:r w:rsidRPr="00DE47D6">
        <w:rPr>
          <w:b/>
          <w:bCs/>
          <w:noProof/>
          <w:lang w:val="lv-LV"/>
        </w:rPr>
        <w:t>(identifikācijas Nr. LNO 201</w:t>
      </w:r>
      <w:r w:rsidR="003163CB" w:rsidRPr="00DE47D6">
        <w:rPr>
          <w:b/>
          <w:bCs/>
          <w:noProof/>
          <w:lang w:val="lv-LV"/>
        </w:rPr>
        <w:t>8</w:t>
      </w:r>
      <w:r w:rsidRPr="00DE47D6">
        <w:rPr>
          <w:b/>
          <w:bCs/>
          <w:noProof/>
          <w:lang w:val="lv-LV"/>
        </w:rPr>
        <w:t>/</w:t>
      </w:r>
      <w:r w:rsidR="00DE47D6" w:rsidRPr="00DE47D6">
        <w:rPr>
          <w:b/>
          <w:bCs/>
          <w:noProof/>
          <w:lang w:val="lv-LV"/>
        </w:rPr>
        <w:t>9</w:t>
      </w:r>
      <w:r w:rsidRPr="00DE47D6">
        <w:rPr>
          <w:b/>
          <w:bCs/>
          <w:noProof/>
          <w:lang w:val="lv-LV"/>
        </w:rPr>
        <w:t>)</w:t>
      </w:r>
    </w:p>
    <w:p w:rsidR="00F11D04" w:rsidRDefault="00F11D04" w:rsidP="00857FDC">
      <w:pPr>
        <w:jc w:val="both"/>
        <w:rPr>
          <w:noProof/>
          <w:lang w:val="lv-LV"/>
        </w:rPr>
      </w:pPr>
    </w:p>
    <w:p w:rsidR="00F11D04" w:rsidRPr="00BD5414" w:rsidRDefault="00F11D04" w:rsidP="00857FDC">
      <w:pPr>
        <w:pStyle w:val="BodyText2"/>
        <w:spacing w:after="0" w:line="240" w:lineRule="auto"/>
        <w:rPr>
          <w:lang w:val="lv-LV"/>
        </w:rPr>
      </w:pPr>
      <w:r w:rsidRPr="00BD5414">
        <w:rPr>
          <w:b/>
          <w:lang w:val="lv-LV"/>
        </w:rPr>
        <w:t>Pretendents</w:t>
      </w:r>
      <w:r w:rsidRPr="00BD5414">
        <w:rPr>
          <w:lang w:val="lv-LV"/>
        </w:rPr>
        <w:t>: _________________________________________________________</w:t>
      </w:r>
      <w:r>
        <w:rPr>
          <w:lang w:val="lv-LV"/>
        </w:rPr>
        <w:t>____________</w:t>
      </w:r>
    </w:p>
    <w:p w:rsidR="00F11D04" w:rsidRPr="00BD5414" w:rsidRDefault="00F11D04" w:rsidP="00857FDC">
      <w:pPr>
        <w:pStyle w:val="BodyText2"/>
        <w:spacing w:after="0" w:line="240" w:lineRule="auto"/>
        <w:jc w:val="center"/>
        <w:rPr>
          <w:sz w:val="22"/>
          <w:szCs w:val="22"/>
          <w:lang w:val="lv-LV"/>
        </w:rPr>
      </w:pPr>
      <w:r w:rsidRPr="00BD5414">
        <w:rPr>
          <w:sz w:val="22"/>
          <w:szCs w:val="22"/>
          <w:lang w:val="lv-LV"/>
        </w:rPr>
        <w:t>/uzņēmuma nosaukums/</w:t>
      </w:r>
    </w:p>
    <w:p w:rsidR="00F11D04" w:rsidRPr="00BD5414" w:rsidRDefault="00F11D04" w:rsidP="00857FDC">
      <w:pPr>
        <w:pStyle w:val="BodyText2"/>
        <w:spacing w:after="0" w:line="240" w:lineRule="auto"/>
        <w:jc w:val="center"/>
        <w:rPr>
          <w:i/>
          <w:lang w:val="lv-LV"/>
        </w:rPr>
      </w:pPr>
    </w:p>
    <w:p w:rsidR="00F11D04" w:rsidRPr="00BD5414" w:rsidRDefault="00F11D04" w:rsidP="00857FDC">
      <w:pPr>
        <w:pStyle w:val="BodyText2"/>
        <w:spacing w:after="0" w:line="240" w:lineRule="auto"/>
        <w:jc w:val="both"/>
        <w:rPr>
          <w:lang w:val="lv-LV"/>
        </w:rPr>
      </w:pPr>
      <w:proofErr w:type="spellStart"/>
      <w:r w:rsidRPr="00BD5414">
        <w:rPr>
          <w:lang w:val="lv-LV"/>
        </w:rPr>
        <w:t>Reģ.Nr</w:t>
      </w:r>
      <w:proofErr w:type="spellEnd"/>
      <w:r w:rsidRPr="00BD5414">
        <w:rPr>
          <w:lang w:val="lv-LV"/>
        </w:rPr>
        <w:t>. ________________________, tā ____</w:t>
      </w:r>
      <w:r>
        <w:rPr>
          <w:lang w:val="lv-LV"/>
        </w:rPr>
        <w:t>___________________________________________</w:t>
      </w:r>
    </w:p>
    <w:p w:rsidR="00F11D04" w:rsidRPr="00BD5414" w:rsidRDefault="00F11D04" w:rsidP="00857FDC">
      <w:pPr>
        <w:pStyle w:val="BodyText2"/>
        <w:spacing w:after="0" w:line="240" w:lineRule="auto"/>
        <w:ind w:left="3600" w:firstLine="720"/>
        <w:rPr>
          <w:sz w:val="22"/>
          <w:szCs w:val="22"/>
          <w:lang w:val="lv-LV"/>
        </w:rPr>
      </w:pPr>
      <w:r w:rsidRPr="00BD5414">
        <w:rPr>
          <w:sz w:val="22"/>
          <w:szCs w:val="22"/>
          <w:lang w:val="lv-LV"/>
        </w:rPr>
        <w:t xml:space="preserve">/vadītāja vai pilnvarotās personas vārds, </w:t>
      </w:r>
    </w:p>
    <w:p w:rsidR="00F11D04" w:rsidRPr="00BD5414" w:rsidRDefault="00F11D04" w:rsidP="00857FDC">
      <w:pPr>
        <w:pStyle w:val="BodyText2"/>
        <w:spacing w:after="0" w:line="240" w:lineRule="auto"/>
        <w:jc w:val="both"/>
        <w:rPr>
          <w:lang w:val="lv-LV"/>
        </w:rPr>
      </w:pPr>
    </w:p>
    <w:p w:rsidR="00F11D04" w:rsidRPr="00BD5414" w:rsidRDefault="00F11D04" w:rsidP="00857FDC">
      <w:pPr>
        <w:pStyle w:val="BodyText2"/>
        <w:spacing w:after="0" w:line="240" w:lineRule="auto"/>
        <w:jc w:val="both"/>
        <w:rPr>
          <w:lang w:val="lv-LV"/>
        </w:rPr>
      </w:pPr>
      <w:r w:rsidRPr="00BD5414">
        <w:rPr>
          <w:lang w:val="lv-LV"/>
        </w:rPr>
        <w:t>_____________________________________________________________________</w:t>
      </w:r>
      <w:r>
        <w:rPr>
          <w:lang w:val="lv-LV"/>
        </w:rPr>
        <w:t>____________</w:t>
      </w:r>
    </w:p>
    <w:p w:rsidR="00F11D04" w:rsidRPr="00BD5414" w:rsidRDefault="00F11D04" w:rsidP="00857FDC">
      <w:pPr>
        <w:pStyle w:val="BodyText2"/>
        <w:spacing w:after="0" w:line="240" w:lineRule="auto"/>
        <w:ind w:left="1440" w:firstLine="720"/>
        <w:jc w:val="both"/>
        <w:rPr>
          <w:sz w:val="22"/>
          <w:szCs w:val="22"/>
          <w:lang w:val="lv-LV"/>
        </w:rPr>
      </w:pPr>
      <w:r w:rsidRPr="00BD5414">
        <w:rPr>
          <w:sz w:val="22"/>
          <w:szCs w:val="22"/>
          <w:lang w:val="lv-LV"/>
        </w:rPr>
        <w:t>uzvārds un amats/</w:t>
      </w:r>
    </w:p>
    <w:p w:rsidR="00F11D04" w:rsidRDefault="00F11D04" w:rsidP="00857FDC">
      <w:pPr>
        <w:jc w:val="both"/>
        <w:rPr>
          <w:b/>
          <w:noProof/>
          <w:lang w:val="lv-LV"/>
        </w:rPr>
      </w:pPr>
    </w:p>
    <w:p w:rsidR="00F11D04" w:rsidRPr="000A67FA" w:rsidRDefault="00F11D04" w:rsidP="00E1649E">
      <w:pPr>
        <w:ind w:firstLine="720"/>
        <w:jc w:val="both"/>
        <w:rPr>
          <w:noProof/>
          <w:lang w:val="lv-LV"/>
        </w:rPr>
      </w:pPr>
      <w:r w:rsidRPr="00AD0275">
        <w:rPr>
          <w:bCs/>
          <w:lang w:val="lv-LV"/>
        </w:rPr>
        <w:t xml:space="preserve">Piedāvā veikt </w:t>
      </w:r>
      <w:r w:rsidRPr="00AD0275">
        <w:rPr>
          <w:lang w:val="lv-LV"/>
        </w:rPr>
        <w:t xml:space="preserve">saimniecības preču piegādi </w:t>
      </w:r>
      <w:r w:rsidR="00E1649E">
        <w:rPr>
          <w:lang w:val="lv-LV"/>
        </w:rPr>
        <w:t>VSIA “Latvijas Nacionālā opera un balets”</w:t>
      </w:r>
      <w:r w:rsidRPr="00AD0275">
        <w:rPr>
          <w:lang w:val="lv-LV"/>
        </w:rPr>
        <w:t xml:space="preserve"> vajadzībām</w:t>
      </w:r>
      <w:r w:rsidRPr="00AD0275">
        <w:rPr>
          <w:bCs/>
          <w:lang w:val="lv-LV"/>
        </w:rPr>
        <w:t xml:space="preserve"> </w:t>
      </w:r>
      <w:r w:rsidR="00E1649E">
        <w:rPr>
          <w:noProof/>
          <w:lang w:val="lv-LV"/>
        </w:rPr>
        <w:t>saskaņā ar i</w:t>
      </w:r>
      <w:r>
        <w:rPr>
          <w:noProof/>
          <w:lang w:val="lv-LV"/>
        </w:rPr>
        <w:t>epirkuma</w:t>
      </w:r>
      <w:r w:rsidR="00E1649E">
        <w:rPr>
          <w:noProof/>
          <w:lang w:val="lv-LV"/>
        </w:rPr>
        <w:t xml:space="preserve"> n</w:t>
      </w:r>
      <w:r w:rsidRPr="000A67FA">
        <w:rPr>
          <w:noProof/>
          <w:lang w:val="lv-LV"/>
        </w:rPr>
        <w:t>olikuma un tā pielikumu prasībām</w:t>
      </w:r>
      <w:r w:rsidR="00E1649E">
        <w:rPr>
          <w:noProof/>
          <w:lang w:val="lv-LV"/>
        </w:rPr>
        <w:t xml:space="preserve">. </w:t>
      </w:r>
    </w:p>
    <w:p w:rsidR="00F11D04" w:rsidRPr="000A67FA" w:rsidRDefault="00F11D04" w:rsidP="00857FDC">
      <w:pPr>
        <w:jc w:val="both"/>
        <w:rPr>
          <w:noProof/>
          <w:lang w:val="lv-LV"/>
        </w:rPr>
      </w:pPr>
      <w:r w:rsidRPr="000A67FA">
        <w:rPr>
          <w:noProof/>
          <w:lang w:val="lv-LV"/>
        </w:rPr>
        <w:tab/>
        <w:t xml:space="preserve">Ar šo mēs apstiprinām, ka šis piedāvājums ir sagatavots saskaņā ar </w:t>
      </w:r>
      <w:r>
        <w:rPr>
          <w:noProof/>
          <w:lang w:val="lv-LV"/>
        </w:rPr>
        <w:t>iepirkuma</w:t>
      </w:r>
      <w:r w:rsidRPr="000A67FA">
        <w:rPr>
          <w:noProof/>
          <w:lang w:val="lv-LV"/>
        </w:rPr>
        <w:t xml:space="preserve"> nolikuma prasībām un garantējam sniegto ziņu patiesumu un precizitāti. </w:t>
      </w:r>
    </w:p>
    <w:p w:rsidR="004F7E9C" w:rsidRPr="00346C14" w:rsidRDefault="004F7E9C" w:rsidP="00E102E5">
      <w:pPr>
        <w:jc w:val="both"/>
        <w:rPr>
          <w:lang w:val="lv-LV" w:eastAsia="lv-LV" w:bidi="lo-LA"/>
        </w:rPr>
      </w:pPr>
    </w:p>
    <w:p w:rsidR="00E102E5" w:rsidRPr="00146BB2" w:rsidRDefault="004F7E9C" w:rsidP="00E102E5">
      <w:pPr>
        <w:jc w:val="both"/>
        <w:rPr>
          <w:lang w:eastAsia="lv-LV" w:bidi="lo-LA"/>
        </w:rPr>
      </w:pPr>
      <w:proofErr w:type="spellStart"/>
      <w:r>
        <w:rPr>
          <w:lang w:eastAsia="lv-LV" w:bidi="lo-LA"/>
        </w:rPr>
        <w:t>Pretendents</w:t>
      </w:r>
      <w:proofErr w:type="spellEnd"/>
      <w:r>
        <w:rPr>
          <w:lang w:eastAsia="lv-LV" w:bidi="lo-LA"/>
        </w:rPr>
        <w:t xml:space="preserve"> </w:t>
      </w:r>
      <w:proofErr w:type="spellStart"/>
      <w:r>
        <w:rPr>
          <w:lang w:eastAsia="lv-LV" w:bidi="lo-LA"/>
        </w:rPr>
        <w:t>i</w:t>
      </w:r>
      <w:r w:rsidR="00E102E5" w:rsidRPr="00146BB2">
        <w:rPr>
          <w:lang w:eastAsia="lv-LV" w:bidi="lo-LA"/>
        </w:rPr>
        <w:t>r</w:t>
      </w:r>
      <w:proofErr w:type="spellEnd"/>
      <w:r w:rsidR="00E102E5" w:rsidRPr="00146BB2">
        <w:rPr>
          <w:lang w:eastAsia="lv-LV" w:bidi="lo-LA"/>
        </w:rPr>
        <w:t xml:space="preserve"> ___________</w:t>
      </w:r>
      <w:proofErr w:type="gramStart"/>
      <w:r w:rsidR="00E102E5" w:rsidRPr="00146BB2">
        <w:rPr>
          <w:lang w:eastAsia="lv-LV" w:bidi="lo-LA"/>
        </w:rPr>
        <w:t>_(</w:t>
      </w:r>
      <w:proofErr w:type="spellStart"/>
      <w:proofErr w:type="gramEnd"/>
      <w:r w:rsidR="00E102E5" w:rsidRPr="00146BB2">
        <w:rPr>
          <w:lang w:eastAsia="lv-LV" w:bidi="lo-LA"/>
        </w:rPr>
        <w:t>jānorāda</w:t>
      </w:r>
      <w:proofErr w:type="spellEnd"/>
      <w:r w:rsidR="00E102E5" w:rsidRPr="00146BB2">
        <w:rPr>
          <w:lang w:eastAsia="lv-LV" w:bidi="lo-LA"/>
        </w:rPr>
        <w:t xml:space="preserve"> </w:t>
      </w:r>
      <w:proofErr w:type="spellStart"/>
      <w:r w:rsidR="00E102E5" w:rsidRPr="00146BB2">
        <w:rPr>
          <w:lang w:eastAsia="lv-LV" w:bidi="lo-LA"/>
        </w:rPr>
        <w:t>mazais</w:t>
      </w:r>
      <w:proofErr w:type="spellEnd"/>
      <w:r w:rsidR="00E102E5" w:rsidRPr="00146BB2">
        <w:rPr>
          <w:lang w:eastAsia="lv-LV" w:bidi="lo-LA"/>
        </w:rPr>
        <w:t xml:space="preserve"> </w:t>
      </w:r>
      <w:proofErr w:type="spellStart"/>
      <w:r w:rsidR="00E102E5" w:rsidRPr="00146BB2">
        <w:rPr>
          <w:lang w:eastAsia="lv-LV" w:bidi="lo-LA"/>
        </w:rPr>
        <w:t>vai</w:t>
      </w:r>
      <w:proofErr w:type="spellEnd"/>
      <w:r w:rsidR="00E102E5" w:rsidRPr="00146BB2">
        <w:rPr>
          <w:lang w:eastAsia="lv-LV" w:bidi="lo-LA"/>
        </w:rPr>
        <w:t xml:space="preserve"> </w:t>
      </w:r>
      <w:proofErr w:type="spellStart"/>
      <w:r w:rsidR="00E102E5" w:rsidRPr="00146BB2">
        <w:rPr>
          <w:lang w:eastAsia="lv-LV" w:bidi="lo-LA"/>
        </w:rPr>
        <w:t>vidējais</w:t>
      </w:r>
      <w:proofErr w:type="spellEnd"/>
      <w:r w:rsidR="00E102E5" w:rsidRPr="00146BB2">
        <w:rPr>
          <w:lang w:eastAsia="lv-LV" w:bidi="lo-LA"/>
        </w:rPr>
        <w:t xml:space="preserve">) </w:t>
      </w:r>
      <w:proofErr w:type="spellStart"/>
      <w:r w:rsidR="00E102E5" w:rsidRPr="00146BB2">
        <w:rPr>
          <w:lang w:eastAsia="lv-LV" w:bidi="lo-LA"/>
        </w:rPr>
        <w:t>uzņēmums</w:t>
      </w:r>
      <w:proofErr w:type="spellEnd"/>
      <w:r w:rsidR="00E102E5" w:rsidRPr="00146BB2">
        <w:rPr>
          <w:lang w:eastAsia="lv-LV" w:bidi="lo-LA"/>
        </w:rPr>
        <w:t>.</w:t>
      </w:r>
    </w:p>
    <w:p w:rsidR="00E102E5" w:rsidRPr="00146BB2" w:rsidRDefault="00E102E5" w:rsidP="00E102E5">
      <w:pPr>
        <w:jc w:val="both"/>
        <w:rPr>
          <w:lang w:eastAsia="lv-LV" w:bidi="lo-LA"/>
        </w:rPr>
      </w:pPr>
      <w:r w:rsidRPr="00146BB2">
        <w:rPr>
          <w:lang w:eastAsia="lv-LV" w:bidi="lo-LA"/>
        </w:rPr>
        <w:t>*</w:t>
      </w:r>
      <w:proofErr w:type="spellStart"/>
      <w:r w:rsidRPr="00146BB2">
        <w:rPr>
          <w:lang w:eastAsia="lv-LV" w:bidi="lo-LA"/>
        </w:rPr>
        <w:t>Mazais</w:t>
      </w:r>
      <w:proofErr w:type="spellEnd"/>
      <w:r w:rsidRPr="00146BB2">
        <w:rPr>
          <w:lang w:eastAsia="lv-LV" w:bidi="lo-LA"/>
        </w:rPr>
        <w:t xml:space="preserve"> </w:t>
      </w:r>
      <w:proofErr w:type="spellStart"/>
      <w:r w:rsidRPr="00146BB2">
        <w:rPr>
          <w:lang w:eastAsia="lv-LV" w:bidi="lo-LA"/>
        </w:rPr>
        <w:t>uzņēmums</w:t>
      </w:r>
      <w:proofErr w:type="spellEnd"/>
      <w:r w:rsidRPr="00146BB2">
        <w:rPr>
          <w:lang w:eastAsia="lv-LV" w:bidi="lo-LA"/>
        </w:rPr>
        <w:t xml:space="preserve">, </w:t>
      </w:r>
      <w:proofErr w:type="spellStart"/>
      <w:r w:rsidRPr="00146BB2">
        <w:rPr>
          <w:lang w:eastAsia="lv-LV" w:bidi="lo-LA"/>
        </w:rPr>
        <w:t>kurā</w:t>
      </w:r>
      <w:proofErr w:type="spellEnd"/>
      <w:r w:rsidRPr="00146BB2">
        <w:rPr>
          <w:lang w:eastAsia="lv-LV" w:bidi="lo-LA"/>
        </w:rPr>
        <w:t xml:space="preserve"> </w:t>
      </w:r>
      <w:proofErr w:type="spellStart"/>
      <w:r w:rsidRPr="00146BB2">
        <w:rPr>
          <w:lang w:eastAsia="lv-LV" w:bidi="lo-LA"/>
        </w:rPr>
        <w:t>nodarbinātas</w:t>
      </w:r>
      <w:proofErr w:type="spellEnd"/>
      <w:r w:rsidRPr="00146BB2">
        <w:rPr>
          <w:lang w:eastAsia="lv-LV" w:bidi="lo-LA"/>
        </w:rPr>
        <w:t xml:space="preserve"> </w:t>
      </w:r>
      <w:proofErr w:type="spellStart"/>
      <w:r w:rsidRPr="00146BB2">
        <w:rPr>
          <w:lang w:eastAsia="lv-LV" w:bidi="lo-LA"/>
        </w:rPr>
        <w:t>mazāk</w:t>
      </w:r>
      <w:proofErr w:type="spellEnd"/>
      <w:r w:rsidRPr="00146BB2">
        <w:rPr>
          <w:lang w:eastAsia="lv-LV" w:bidi="lo-LA"/>
        </w:rPr>
        <w:t xml:space="preserve"> </w:t>
      </w:r>
      <w:proofErr w:type="spellStart"/>
      <w:r w:rsidRPr="00146BB2">
        <w:rPr>
          <w:lang w:eastAsia="lv-LV" w:bidi="lo-LA"/>
        </w:rPr>
        <w:t>nekā</w:t>
      </w:r>
      <w:proofErr w:type="spellEnd"/>
      <w:r w:rsidRPr="00146BB2">
        <w:rPr>
          <w:lang w:eastAsia="lv-LV" w:bidi="lo-LA"/>
        </w:rPr>
        <w:t xml:space="preserve"> 50 personas un </w:t>
      </w:r>
      <w:proofErr w:type="spellStart"/>
      <w:r w:rsidRPr="00146BB2">
        <w:rPr>
          <w:lang w:eastAsia="lv-LV" w:bidi="lo-LA"/>
        </w:rPr>
        <w:t>kura</w:t>
      </w:r>
      <w:proofErr w:type="spellEnd"/>
      <w:r w:rsidRPr="00146BB2">
        <w:rPr>
          <w:lang w:eastAsia="lv-LV" w:bidi="lo-LA"/>
        </w:rPr>
        <w:t xml:space="preserve"> gala </w:t>
      </w:r>
      <w:proofErr w:type="spellStart"/>
      <w:r w:rsidRPr="00146BB2">
        <w:rPr>
          <w:lang w:eastAsia="lv-LV" w:bidi="lo-LA"/>
        </w:rPr>
        <w:t>apgrozījums</w:t>
      </w:r>
      <w:proofErr w:type="spellEnd"/>
      <w:r w:rsidRPr="00146BB2">
        <w:rPr>
          <w:lang w:eastAsia="lv-LV" w:bidi="lo-LA"/>
        </w:rPr>
        <w:t xml:space="preserve"> un/</w:t>
      </w:r>
      <w:proofErr w:type="spellStart"/>
      <w:r w:rsidRPr="00146BB2">
        <w:rPr>
          <w:lang w:eastAsia="lv-LV" w:bidi="lo-LA"/>
        </w:rPr>
        <w:t>vai</w:t>
      </w:r>
      <w:proofErr w:type="spellEnd"/>
      <w:r w:rsidRPr="00146BB2">
        <w:rPr>
          <w:lang w:eastAsia="lv-LV" w:bidi="lo-LA"/>
        </w:rPr>
        <w:t xml:space="preserve"> </w:t>
      </w:r>
      <w:proofErr w:type="spellStart"/>
      <w:r w:rsidRPr="00146BB2">
        <w:rPr>
          <w:lang w:eastAsia="lv-LV" w:bidi="lo-LA"/>
        </w:rPr>
        <w:t>gada</w:t>
      </w:r>
      <w:proofErr w:type="spellEnd"/>
      <w:r w:rsidRPr="00146BB2">
        <w:rPr>
          <w:lang w:eastAsia="lv-LV" w:bidi="lo-LA"/>
        </w:rPr>
        <w:t xml:space="preserve"> </w:t>
      </w:r>
      <w:proofErr w:type="spellStart"/>
      <w:r w:rsidRPr="00146BB2">
        <w:rPr>
          <w:lang w:eastAsia="lv-LV" w:bidi="lo-LA"/>
        </w:rPr>
        <w:t>bilance</w:t>
      </w:r>
      <w:proofErr w:type="spellEnd"/>
      <w:r w:rsidRPr="00146BB2">
        <w:rPr>
          <w:lang w:eastAsia="lv-LV" w:bidi="lo-LA"/>
        </w:rPr>
        <w:t xml:space="preserve"> </w:t>
      </w:r>
      <w:proofErr w:type="spellStart"/>
      <w:r w:rsidRPr="00146BB2">
        <w:rPr>
          <w:lang w:eastAsia="lv-LV" w:bidi="lo-LA"/>
        </w:rPr>
        <w:t>kopā</w:t>
      </w:r>
      <w:proofErr w:type="spellEnd"/>
      <w:r w:rsidRPr="00146BB2">
        <w:rPr>
          <w:lang w:eastAsia="lv-LV" w:bidi="lo-LA"/>
        </w:rPr>
        <w:t xml:space="preserve"> </w:t>
      </w:r>
      <w:proofErr w:type="spellStart"/>
      <w:r w:rsidRPr="00146BB2">
        <w:rPr>
          <w:lang w:eastAsia="lv-LV" w:bidi="lo-LA"/>
        </w:rPr>
        <w:t>nepārsniedz</w:t>
      </w:r>
      <w:proofErr w:type="spellEnd"/>
      <w:r w:rsidRPr="00146BB2">
        <w:rPr>
          <w:lang w:eastAsia="lv-LV" w:bidi="lo-LA"/>
        </w:rPr>
        <w:t xml:space="preserve"> 10 </w:t>
      </w:r>
      <w:proofErr w:type="spellStart"/>
      <w:r w:rsidRPr="00146BB2">
        <w:rPr>
          <w:lang w:eastAsia="lv-LV" w:bidi="lo-LA"/>
        </w:rPr>
        <w:t>miljonus</w:t>
      </w:r>
      <w:proofErr w:type="spellEnd"/>
      <w:r w:rsidRPr="00146BB2">
        <w:rPr>
          <w:lang w:eastAsia="lv-LV" w:bidi="lo-LA"/>
        </w:rPr>
        <w:t xml:space="preserve"> euro.</w:t>
      </w:r>
    </w:p>
    <w:p w:rsidR="00E102E5" w:rsidRPr="00146BB2" w:rsidRDefault="00E102E5" w:rsidP="00E102E5">
      <w:pPr>
        <w:jc w:val="both"/>
        <w:rPr>
          <w:lang w:eastAsia="lv-LV" w:bidi="lo-LA"/>
        </w:rPr>
      </w:pPr>
      <w:r w:rsidRPr="00146BB2">
        <w:rPr>
          <w:lang w:eastAsia="lv-LV" w:bidi="lo-LA"/>
        </w:rPr>
        <w:t>**</w:t>
      </w:r>
      <w:proofErr w:type="spellStart"/>
      <w:r w:rsidRPr="00146BB2">
        <w:rPr>
          <w:lang w:eastAsia="lv-LV" w:bidi="lo-LA"/>
        </w:rPr>
        <w:t>Vidējais</w:t>
      </w:r>
      <w:proofErr w:type="spellEnd"/>
      <w:r w:rsidRPr="00146BB2">
        <w:rPr>
          <w:lang w:eastAsia="lv-LV" w:bidi="lo-LA"/>
        </w:rPr>
        <w:t xml:space="preserve"> </w:t>
      </w:r>
      <w:proofErr w:type="spellStart"/>
      <w:r w:rsidRPr="00146BB2">
        <w:rPr>
          <w:lang w:eastAsia="lv-LV" w:bidi="lo-LA"/>
        </w:rPr>
        <w:t>uzņēmums</w:t>
      </w:r>
      <w:proofErr w:type="spellEnd"/>
      <w:r w:rsidRPr="00146BB2">
        <w:rPr>
          <w:lang w:eastAsia="lv-LV" w:bidi="lo-LA"/>
        </w:rPr>
        <w:t xml:space="preserve">, </w:t>
      </w:r>
      <w:proofErr w:type="spellStart"/>
      <w:r w:rsidRPr="00146BB2">
        <w:rPr>
          <w:lang w:eastAsia="lv-LV" w:bidi="lo-LA"/>
        </w:rPr>
        <w:t>kas</w:t>
      </w:r>
      <w:proofErr w:type="spellEnd"/>
      <w:r w:rsidRPr="00146BB2">
        <w:rPr>
          <w:lang w:eastAsia="lv-LV" w:bidi="lo-LA"/>
        </w:rPr>
        <w:t xml:space="preserve"> </w:t>
      </w:r>
      <w:proofErr w:type="spellStart"/>
      <w:r w:rsidRPr="00146BB2">
        <w:rPr>
          <w:lang w:eastAsia="lv-LV" w:bidi="lo-LA"/>
        </w:rPr>
        <w:t>nav</w:t>
      </w:r>
      <w:proofErr w:type="spellEnd"/>
      <w:r w:rsidRPr="00146BB2">
        <w:rPr>
          <w:lang w:eastAsia="lv-LV" w:bidi="lo-LA"/>
        </w:rPr>
        <w:t xml:space="preserve"> </w:t>
      </w:r>
      <w:proofErr w:type="spellStart"/>
      <w:r w:rsidRPr="00146BB2">
        <w:rPr>
          <w:lang w:eastAsia="lv-LV" w:bidi="lo-LA"/>
        </w:rPr>
        <w:t>mazais</w:t>
      </w:r>
      <w:proofErr w:type="spellEnd"/>
      <w:r w:rsidRPr="00146BB2">
        <w:rPr>
          <w:lang w:eastAsia="lv-LV" w:bidi="lo-LA"/>
        </w:rPr>
        <w:t xml:space="preserve"> </w:t>
      </w:r>
      <w:proofErr w:type="spellStart"/>
      <w:r w:rsidRPr="00146BB2">
        <w:rPr>
          <w:lang w:eastAsia="lv-LV" w:bidi="lo-LA"/>
        </w:rPr>
        <w:t>uzņēmums</w:t>
      </w:r>
      <w:proofErr w:type="spellEnd"/>
      <w:r w:rsidRPr="00146BB2">
        <w:rPr>
          <w:lang w:eastAsia="lv-LV" w:bidi="lo-LA"/>
        </w:rPr>
        <w:t xml:space="preserve">, un </w:t>
      </w:r>
      <w:proofErr w:type="spellStart"/>
      <w:r w:rsidRPr="00146BB2">
        <w:rPr>
          <w:lang w:eastAsia="lv-LV" w:bidi="lo-LA"/>
        </w:rPr>
        <w:t>kurā</w:t>
      </w:r>
      <w:proofErr w:type="spellEnd"/>
      <w:r w:rsidRPr="00146BB2">
        <w:rPr>
          <w:lang w:eastAsia="lv-LV" w:bidi="lo-LA"/>
        </w:rPr>
        <w:t xml:space="preserve"> </w:t>
      </w:r>
      <w:proofErr w:type="spellStart"/>
      <w:r w:rsidRPr="00146BB2">
        <w:rPr>
          <w:lang w:eastAsia="lv-LV" w:bidi="lo-LA"/>
        </w:rPr>
        <w:t>nodarbinātas</w:t>
      </w:r>
      <w:proofErr w:type="spellEnd"/>
      <w:r w:rsidRPr="00146BB2">
        <w:rPr>
          <w:lang w:eastAsia="lv-LV" w:bidi="lo-LA"/>
        </w:rPr>
        <w:t xml:space="preserve"> </w:t>
      </w:r>
      <w:proofErr w:type="spellStart"/>
      <w:r w:rsidRPr="00146BB2">
        <w:rPr>
          <w:lang w:eastAsia="lv-LV" w:bidi="lo-LA"/>
        </w:rPr>
        <w:t>mazāk</w:t>
      </w:r>
      <w:proofErr w:type="spellEnd"/>
      <w:r w:rsidRPr="00146BB2">
        <w:rPr>
          <w:lang w:eastAsia="lv-LV" w:bidi="lo-LA"/>
        </w:rPr>
        <w:t xml:space="preserve"> </w:t>
      </w:r>
      <w:proofErr w:type="spellStart"/>
      <w:r w:rsidRPr="00146BB2">
        <w:rPr>
          <w:lang w:eastAsia="lv-LV" w:bidi="lo-LA"/>
        </w:rPr>
        <w:t>nekā</w:t>
      </w:r>
      <w:proofErr w:type="spellEnd"/>
      <w:r w:rsidRPr="00146BB2">
        <w:rPr>
          <w:lang w:eastAsia="lv-LV" w:bidi="lo-LA"/>
        </w:rPr>
        <w:t xml:space="preserve"> 250 personas un </w:t>
      </w:r>
      <w:proofErr w:type="spellStart"/>
      <w:r w:rsidRPr="00146BB2">
        <w:rPr>
          <w:lang w:eastAsia="lv-LV" w:bidi="lo-LA"/>
        </w:rPr>
        <w:t>kura</w:t>
      </w:r>
      <w:proofErr w:type="spellEnd"/>
      <w:r w:rsidRPr="00146BB2">
        <w:rPr>
          <w:lang w:eastAsia="lv-LV" w:bidi="lo-LA"/>
        </w:rPr>
        <w:t xml:space="preserve"> </w:t>
      </w:r>
      <w:proofErr w:type="spellStart"/>
      <w:r w:rsidRPr="00146BB2">
        <w:rPr>
          <w:lang w:eastAsia="lv-LV" w:bidi="lo-LA"/>
        </w:rPr>
        <w:t>gada</w:t>
      </w:r>
      <w:proofErr w:type="spellEnd"/>
      <w:r w:rsidRPr="00146BB2">
        <w:rPr>
          <w:lang w:eastAsia="lv-LV" w:bidi="lo-LA"/>
        </w:rPr>
        <w:t xml:space="preserve"> </w:t>
      </w:r>
      <w:proofErr w:type="spellStart"/>
      <w:r w:rsidRPr="00146BB2">
        <w:rPr>
          <w:lang w:eastAsia="lv-LV" w:bidi="lo-LA"/>
        </w:rPr>
        <w:t>apgrozījums</w:t>
      </w:r>
      <w:proofErr w:type="spellEnd"/>
      <w:r w:rsidRPr="00146BB2">
        <w:rPr>
          <w:lang w:eastAsia="lv-LV" w:bidi="lo-LA"/>
        </w:rPr>
        <w:t xml:space="preserve"> </w:t>
      </w:r>
      <w:proofErr w:type="spellStart"/>
      <w:r w:rsidRPr="00146BB2">
        <w:rPr>
          <w:lang w:eastAsia="lv-LV" w:bidi="lo-LA"/>
        </w:rPr>
        <w:t>nepārsniedz</w:t>
      </w:r>
      <w:proofErr w:type="spellEnd"/>
      <w:r w:rsidRPr="00146BB2">
        <w:rPr>
          <w:lang w:eastAsia="lv-LV" w:bidi="lo-LA"/>
        </w:rPr>
        <w:t xml:space="preserve"> 50 </w:t>
      </w:r>
      <w:proofErr w:type="spellStart"/>
      <w:r w:rsidRPr="00146BB2">
        <w:rPr>
          <w:lang w:eastAsia="lv-LV" w:bidi="lo-LA"/>
        </w:rPr>
        <w:t>miljonus</w:t>
      </w:r>
      <w:proofErr w:type="spellEnd"/>
      <w:r w:rsidRPr="00146BB2">
        <w:rPr>
          <w:lang w:eastAsia="lv-LV" w:bidi="lo-LA"/>
        </w:rPr>
        <w:t xml:space="preserve"> euro, un/</w:t>
      </w:r>
      <w:proofErr w:type="spellStart"/>
      <w:r w:rsidRPr="00146BB2">
        <w:rPr>
          <w:lang w:eastAsia="lv-LV" w:bidi="lo-LA"/>
        </w:rPr>
        <w:t>vai</w:t>
      </w:r>
      <w:proofErr w:type="spellEnd"/>
      <w:r w:rsidRPr="00146BB2">
        <w:rPr>
          <w:lang w:eastAsia="lv-LV" w:bidi="lo-LA"/>
        </w:rPr>
        <w:t xml:space="preserve">, </w:t>
      </w:r>
      <w:proofErr w:type="spellStart"/>
      <w:r w:rsidRPr="00146BB2">
        <w:rPr>
          <w:lang w:eastAsia="lv-LV" w:bidi="lo-LA"/>
        </w:rPr>
        <w:t>kura</w:t>
      </w:r>
      <w:proofErr w:type="spellEnd"/>
      <w:r w:rsidRPr="00146BB2">
        <w:rPr>
          <w:lang w:eastAsia="lv-LV" w:bidi="lo-LA"/>
        </w:rPr>
        <w:t xml:space="preserve"> </w:t>
      </w:r>
      <w:proofErr w:type="spellStart"/>
      <w:r w:rsidRPr="00146BB2">
        <w:rPr>
          <w:lang w:eastAsia="lv-LV" w:bidi="lo-LA"/>
        </w:rPr>
        <w:t>gada</w:t>
      </w:r>
      <w:proofErr w:type="spellEnd"/>
      <w:r w:rsidRPr="00146BB2">
        <w:rPr>
          <w:lang w:eastAsia="lv-LV" w:bidi="lo-LA"/>
        </w:rPr>
        <w:t xml:space="preserve"> </w:t>
      </w:r>
      <w:proofErr w:type="spellStart"/>
      <w:r w:rsidRPr="00146BB2">
        <w:rPr>
          <w:lang w:eastAsia="lv-LV" w:bidi="lo-LA"/>
        </w:rPr>
        <w:t>bilance</w:t>
      </w:r>
      <w:proofErr w:type="spellEnd"/>
      <w:r w:rsidRPr="00146BB2">
        <w:rPr>
          <w:lang w:eastAsia="lv-LV" w:bidi="lo-LA"/>
        </w:rPr>
        <w:t xml:space="preserve"> </w:t>
      </w:r>
      <w:proofErr w:type="spellStart"/>
      <w:r w:rsidRPr="00146BB2">
        <w:rPr>
          <w:lang w:eastAsia="lv-LV" w:bidi="lo-LA"/>
        </w:rPr>
        <w:t>kopā</w:t>
      </w:r>
      <w:proofErr w:type="spellEnd"/>
      <w:r w:rsidRPr="00146BB2">
        <w:rPr>
          <w:lang w:eastAsia="lv-LV" w:bidi="lo-LA"/>
        </w:rPr>
        <w:t xml:space="preserve"> </w:t>
      </w:r>
      <w:proofErr w:type="spellStart"/>
      <w:r w:rsidRPr="00146BB2">
        <w:rPr>
          <w:lang w:eastAsia="lv-LV" w:bidi="lo-LA"/>
        </w:rPr>
        <w:t>nepārsniedz</w:t>
      </w:r>
      <w:proofErr w:type="spellEnd"/>
      <w:r w:rsidRPr="00146BB2">
        <w:rPr>
          <w:lang w:eastAsia="lv-LV" w:bidi="lo-LA"/>
        </w:rPr>
        <w:t xml:space="preserve"> 43 </w:t>
      </w:r>
      <w:proofErr w:type="spellStart"/>
      <w:r w:rsidRPr="00146BB2">
        <w:rPr>
          <w:lang w:eastAsia="lv-LV" w:bidi="lo-LA"/>
        </w:rPr>
        <w:t>miljonus</w:t>
      </w:r>
      <w:proofErr w:type="spellEnd"/>
      <w:r w:rsidRPr="00146BB2">
        <w:rPr>
          <w:lang w:eastAsia="lv-LV" w:bidi="lo-LA"/>
        </w:rPr>
        <w:t xml:space="preserve"> euro.</w:t>
      </w:r>
    </w:p>
    <w:p w:rsidR="00E102E5" w:rsidRPr="00146BB2" w:rsidRDefault="00E102E5" w:rsidP="00E102E5">
      <w:pPr>
        <w:jc w:val="both"/>
        <w:rPr>
          <w:lang w:eastAsia="lv-LV" w:bidi="lo-LA"/>
        </w:rPr>
      </w:pPr>
    </w:p>
    <w:p w:rsidR="00F11D04" w:rsidRPr="00E102E5" w:rsidRDefault="00F11D04" w:rsidP="00857FDC">
      <w:pPr>
        <w:pStyle w:val="Header"/>
        <w:jc w:val="both"/>
      </w:pPr>
    </w:p>
    <w:tbl>
      <w:tblPr>
        <w:tblW w:w="9711" w:type="dxa"/>
        <w:tblInd w:w="108" w:type="dxa"/>
        <w:tblLook w:val="0000" w:firstRow="0" w:lastRow="0" w:firstColumn="0" w:lastColumn="0" w:noHBand="0" w:noVBand="0"/>
      </w:tblPr>
      <w:tblGrid>
        <w:gridCol w:w="3486"/>
        <w:gridCol w:w="6225"/>
      </w:tblGrid>
      <w:tr w:rsidR="00F11D04" w:rsidRPr="00A349BF" w:rsidTr="00694B82">
        <w:tc>
          <w:tcPr>
            <w:tcW w:w="3486" w:type="dxa"/>
          </w:tcPr>
          <w:p w:rsidR="00F11D04" w:rsidRPr="00A349BF" w:rsidRDefault="00F11D04" w:rsidP="00694B82">
            <w:pPr>
              <w:pStyle w:val="Header"/>
              <w:jc w:val="both"/>
              <w:rPr>
                <w:lang w:val="lv-LV"/>
              </w:rPr>
            </w:pPr>
            <w:r w:rsidRPr="00A349BF">
              <w:rPr>
                <w:lang w:val="lv-LV"/>
              </w:rPr>
              <w:t>Pretendenta nosaukums:</w:t>
            </w:r>
          </w:p>
        </w:tc>
        <w:tc>
          <w:tcPr>
            <w:tcW w:w="6225" w:type="dxa"/>
            <w:tcBorders>
              <w:bottom w:val="dotted" w:sz="4" w:space="0" w:color="auto"/>
            </w:tcBorders>
          </w:tcPr>
          <w:p w:rsidR="00F11D04" w:rsidRPr="00A349BF" w:rsidRDefault="00F11D04" w:rsidP="00694B82">
            <w:pPr>
              <w:pStyle w:val="Header"/>
              <w:jc w:val="both"/>
              <w:rPr>
                <w:lang w:val="lv-LV"/>
              </w:rPr>
            </w:pPr>
          </w:p>
        </w:tc>
      </w:tr>
      <w:tr w:rsidR="00F11D04" w:rsidRPr="00A349BF" w:rsidTr="00694B82">
        <w:tc>
          <w:tcPr>
            <w:tcW w:w="3486" w:type="dxa"/>
          </w:tcPr>
          <w:p w:rsidR="00F11D04" w:rsidRPr="00A349BF" w:rsidRDefault="00F11D04" w:rsidP="00694B82">
            <w:pPr>
              <w:pStyle w:val="Header"/>
              <w:jc w:val="both"/>
              <w:rPr>
                <w:lang w:val="lv-LV"/>
              </w:rPr>
            </w:pPr>
            <w:r w:rsidRPr="00A349BF">
              <w:rPr>
                <w:lang w:val="lv-LV"/>
              </w:rPr>
              <w:t>Adrese:</w:t>
            </w:r>
          </w:p>
        </w:tc>
        <w:tc>
          <w:tcPr>
            <w:tcW w:w="6225" w:type="dxa"/>
            <w:tcBorders>
              <w:top w:val="dotted" w:sz="4" w:space="0" w:color="auto"/>
              <w:bottom w:val="dotted" w:sz="4" w:space="0" w:color="auto"/>
            </w:tcBorders>
          </w:tcPr>
          <w:p w:rsidR="00F11D04" w:rsidRPr="00A349BF" w:rsidRDefault="00F11D04" w:rsidP="00694B82">
            <w:pPr>
              <w:pStyle w:val="Header"/>
              <w:jc w:val="both"/>
              <w:rPr>
                <w:lang w:val="lv-LV"/>
              </w:rPr>
            </w:pPr>
          </w:p>
        </w:tc>
      </w:tr>
      <w:tr w:rsidR="00F11D04" w:rsidRPr="00A349BF" w:rsidTr="00694B82">
        <w:tc>
          <w:tcPr>
            <w:tcW w:w="3486" w:type="dxa"/>
          </w:tcPr>
          <w:p w:rsidR="00F11D04" w:rsidRPr="00A349BF" w:rsidRDefault="00F11D04" w:rsidP="00694B82">
            <w:pPr>
              <w:pStyle w:val="Header"/>
              <w:jc w:val="both"/>
              <w:rPr>
                <w:lang w:val="lv-LV"/>
              </w:rPr>
            </w:pPr>
            <w:r w:rsidRPr="00A349BF">
              <w:rPr>
                <w:lang w:val="lv-LV"/>
              </w:rPr>
              <w:t xml:space="preserve">Tālruņa numurs, </w:t>
            </w:r>
            <w:r>
              <w:rPr>
                <w:lang w:val="lv-LV"/>
              </w:rPr>
              <w:t>e-pasta adrese</w:t>
            </w:r>
            <w:r w:rsidRPr="00A349BF">
              <w:rPr>
                <w:lang w:val="lv-LV"/>
              </w:rPr>
              <w:t>:</w:t>
            </w:r>
          </w:p>
        </w:tc>
        <w:tc>
          <w:tcPr>
            <w:tcW w:w="6225" w:type="dxa"/>
            <w:tcBorders>
              <w:top w:val="dotted" w:sz="4" w:space="0" w:color="auto"/>
              <w:bottom w:val="dotted" w:sz="4" w:space="0" w:color="auto"/>
            </w:tcBorders>
          </w:tcPr>
          <w:p w:rsidR="00F11D04" w:rsidRPr="00A349BF" w:rsidRDefault="00F11D04" w:rsidP="00694B82">
            <w:pPr>
              <w:pStyle w:val="Header"/>
              <w:jc w:val="both"/>
              <w:rPr>
                <w:lang w:val="lv-LV"/>
              </w:rPr>
            </w:pPr>
          </w:p>
        </w:tc>
      </w:tr>
      <w:tr w:rsidR="00F11D04" w:rsidRPr="00A349BF" w:rsidTr="00694B82">
        <w:tc>
          <w:tcPr>
            <w:tcW w:w="3486" w:type="dxa"/>
          </w:tcPr>
          <w:p w:rsidR="00F11D04" w:rsidRPr="00A349BF" w:rsidRDefault="00F11D04" w:rsidP="00694B82">
            <w:pPr>
              <w:pStyle w:val="Header"/>
              <w:jc w:val="both"/>
              <w:rPr>
                <w:lang w:val="lv-LV"/>
              </w:rPr>
            </w:pPr>
            <w:r w:rsidRPr="00A349BF">
              <w:rPr>
                <w:lang w:val="lv-LV"/>
              </w:rPr>
              <w:lastRenderedPageBreak/>
              <w:t>Reģistrācijas numurs:</w:t>
            </w:r>
          </w:p>
        </w:tc>
        <w:tc>
          <w:tcPr>
            <w:tcW w:w="6225" w:type="dxa"/>
            <w:tcBorders>
              <w:top w:val="dotted" w:sz="4" w:space="0" w:color="auto"/>
              <w:bottom w:val="dotted" w:sz="4" w:space="0" w:color="auto"/>
            </w:tcBorders>
          </w:tcPr>
          <w:p w:rsidR="00F11D04" w:rsidRPr="00A349BF" w:rsidRDefault="00F11D04" w:rsidP="00694B82">
            <w:pPr>
              <w:pStyle w:val="Header"/>
              <w:jc w:val="both"/>
              <w:rPr>
                <w:lang w:val="lv-LV"/>
              </w:rPr>
            </w:pPr>
          </w:p>
        </w:tc>
      </w:tr>
      <w:tr w:rsidR="00F11D04" w:rsidRPr="00A349BF" w:rsidTr="00694B82">
        <w:tc>
          <w:tcPr>
            <w:tcW w:w="3486" w:type="dxa"/>
          </w:tcPr>
          <w:p w:rsidR="00F11D04" w:rsidRPr="00A349BF" w:rsidRDefault="00F11D04" w:rsidP="00694B82">
            <w:pPr>
              <w:pStyle w:val="Header"/>
              <w:jc w:val="both"/>
              <w:rPr>
                <w:lang w:val="lv-LV"/>
              </w:rPr>
            </w:pPr>
            <w:r w:rsidRPr="00A349BF">
              <w:rPr>
                <w:lang w:val="lv-LV"/>
              </w:rPr>
              <w:t>Bankas rekvizīti:</w:t>
            </w:r>
          </w:p>
        </w:tc>
        <w:tc>
          <w:tcPr>
            <w:tcW w:w="6225" w:type="dxa"/>
            <w:tcBorders>
              <w:top w:val="dotted" w:sz="4" w:space="0" w:color="auto"/>
              <w:bottom w:val="dotted" w:sz="4" w:space="0" w:color="auto"/>
            </w:tcBorders>
          </w:tcPr>
          <w:p w:rsidR="00F11D04" w:rsidRPr="00A349BF" w:rsidRDefault="00F11D04" w:rsidP="00694B82">
            <w:pPr>
              <w:pStyle w:val="Header"/>
              <w:jc w:val="both"/>
              <w:rPr>
                <w:lang w:val="lv-LV"/>
              </w:rPr>
            </w:pPr>
          </w:p>
        </w:tc>
      </w:tr>
      <w:tr w:rsidR="00F11D04" w:rsidRPr="00A349BF" w:rsidTr="00694B82">
        <w:tc>
          <w:tcPr>
            <w:tcW w:w="3486" w:type="dxa"/>
          </w:tcPr>
          <w:p w:rsidR="00F11D04" w:rsidRPr="00A349BF" w:rsidRDefault="00F11D04" w:rsidP="00694B82">
            <w:pPr>
              <w:pStyle w:val="Header"/>
              <w:rPr>
                <w:lang w:val="lv-LV"/>
              </w:rPr>
            </w:pPr>
            <w:r w:rsidRPr="00A349BF">
              <w:rPr>
                <w:lang w:val="lv-LV"/>
              </w:rPr>
              <w:t>Vadītāja vai pilnvarotās personas vārds, uzvārds, amats:</w:t>
            </w:r>
          </w:p>
        </w:tc>
        <w:tc>
          <w:tcPr>
            <w:tcW w:w="6225" w:type="dxa"/>
            <w:tcBorders>
              <w:top w:val="dotted" w:sz="4" w:space="0" w:color="auto"/>
              <w:bottom w:val="dotted" w:sz="4" w:space="0" w:color="auto"/>
            </w:tcBorders>
            <w:vAlign w:val="bottom"/>
          </w:tcPr>
          <w:p w:rsidR="00F11D04" w:rsidRPr="00A349BF" w:rsidRDefault="00F11D04" w:rsidP="00694B82">
            <w:pPr>
              <w:pStyle w:val="Header"/>
              <w:rPr>
                <w:lang w:val="lv-LV"/>
              </w:rPr>
            </w:pPr>
          </w:p>
        </w:tc>
      </w:tr>
      <w:tr w:rsidR="00F11D04" w:rsidRPr="00A349BF" w:rsidTr="00694B82">
        <w:tc>
          <w:tcPr>
            <w:tcW w:w="3486" w:type="dxa"/>
          </w:tcPr>
          <w:p w:rsidR="00F11D04" w:rsidRPr="00A349BF" w:rsidRDefault="00F11D04" w:rsidP="00694B82">
            <w:pPr>
              <w:pStyle w:val="Header"/>
              <w:jc w:val="both"/>
              <w:rPr>
                <w:lang w:val="lv-LV"/>
              </w:rPr>
            </w:pPr>
            <w:r w:rsidRPr="00A349BF">
              <w:rPr>
                <w:lang w:val="lv-LV"/>
              </w:rPr>
              <w:t>Vadītāja vai pilnvarotās personas paraksts:</w:t>
            </w:r>
          </w:p>
        </w:tc>
        <w:tc>
          <w:tcPr>
            <w:tcW w:w="6225" w:type="dxa"/>
            <w:tcBorders>
              <w:top w:val="dotted" w:sz="4" w:space="0" w:color="auto"/>
              <w:bottom w:val="dotted" w:sz="4" w:space="0" w:color="auto"/>
            </w:tcBorders>
          </w:tcPr>
          <w:p w:rsidR="00F11D04" w:rsidRPr="00A349BF" w:rsidRDefault="00F11D04" w:rsidP="00694B82">
            <w:pPr>
              <w:pStyle w:val="Header"/>
              <w:jc w:val="both"/>
              <w:rPr>
                <w:lang w:val="lv-LV"/>
              </w:rPr>
            </w:pPr>
          </w:p>
        </w:tc>
      </w:tr>
    </w:tbl>
    <w:p w:rsidR="00F11D04" w:rsidRDefault="00F11D04" w:rsidP="00857FDC">
      <w:pPr>
        <w:rPr>
          <w:lang w:val="lv-LV"/>
        </w:rPr>
      </w:pPr>
      <w:r w:rsidRPr="000A67FA">
        <w:rPr>
          <w:lang w:val="lv-LV"/>
        </w:rPr>
        <w:t xml:space="preserve">  </w:t>
      </w:r>
    </w:p>
    <w:p w:rsidR="00455450" w:rsidRDefault="00455450" w:rsidP="00857FDC">
      <w:pPr>
        <w:jc w:val="right"/>
        <w:rPr>
          <w:lang w:val="lv-LV"/>
        </w:rPr>
      </w:pPr>
    </w:p>
    <w:p w:rsidR="00455450" w:rsidRDefault="00455450" w:rsidP="00857FDC">
      <w:pPr>
        <w:jc w:val="right"/>
        <w:rPr>
          <w:lang w:val="lv-LV"/>
        </w:rPr>
      </w:pPr>
    </w:p>
    <w:p w:rsidR="00E1649E" w:rsidRDefault="00E1649E"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476875" w:rsidRDefault="00476875" w:rsidP="00857FDC">
      <w:pPr>
        <w:jc w:val="right"/>
        <w:rPr>
          <w:lang w:val="lv-LV"/>
        </w:rPr>
      </w:pPr>
    </w:p>
    <w:p w:rsidR="00DE47D6" w:rsidRDefault="00DE47D6" w:rsidP="00E1649E">
      <w:pPr>
        <w:jc w:val="right"/>
        <w:rPr>
          <w:lang w:val="lv-LV"/>
        </w:rPr>
      </w:pPr>
    </w:p>
    <w:p w:rsidR="00CB3931" w:rsidRDefault="00CB3931" w:rsidP="0032431F">
      <w:pPr>
        <w:jc w:val="right"/>
        <w:rPr>
          <w:lang w:val="lv-LV"/>
        </w:rPr>
      </w:pPr>
    </w:p>
    <w:p w:rsidR="00CB3931" w:rsidRDefault="00CB3931" w:rsidP="0032431F">
      <w:pPr>
        <w:jc w:val="right"/>
        <w:rPr>
          <w:lang w:val="lv-LV"/>
        </w:rPr>
      </w:pPr>
    </w:p>
    <w:p w:rsidR="00F833D7" w:rsidRPr="007A43B1" w:rsidRDefault="00F833D7" w:rsidP="00F833D7">
      <w:pPr>
        <w:jc w:val="right"/>
        <w:rPr>
          <w:lang w:val="lv-LV"/>
        </w:rPr>
      </w:pPr>
      <w:r>
        <w:rPr>
          <w:lang w:val="lv-LV"/>
        </w:rPr>
        <w:t xml:space="preserve">Iepirkuma </w:t>
      </w:r>
      <w:r w:rsidRPr="00500FB4">
        <w:rPr>
          <w:lang w:val="lv-LV"/>
        </w:rPr>
        <w:t xml:space="preserve">“Divkomponentu poliuretāna pārklājums” </w:t>
      </w:r>
    </w:p>
    <w:p w:rsidR="00F833D7" w:rsidRPr="00E1649E" w:rsidRDefault="00F833D7" w:rsidP="00F833D7">
      <w:pPr>
        <w:jc w:val="right"/>
        <w:rPr>
          <w:lang w:val="lv-LV"/>
        </w:rPr>
      </w:pPr>
      <w:r w:rsidRPr="00E1649E">
        <w:rPr>
          <w:lang w:val="lv-LV"/>
        </w:rPr>
        <w:t>nolikuma pielikums</w:t>
      </w:r>
      <w:r>
        <w:t xml:space="preserve"> Nr.2</w:t>
      </w:r>
    </w:p>
    <w:p w:rsidR="00F833D7" w:rsidRPr="000A67FA" w:rsidRDefault="00F833D7" w:rsidP="00F833D7">
      <w:pPr>
        <w:jc w:val="right"/>
        <w:rPr>
          <w:lang w:val="lv-LV"/>
        </w:rPr>
      </w:pPr>
      <w:r>
        <w:rPr>
          <w:lang w:val="lv-LV"/>
        </w:rPr>
        <w:t>Identifikācijas Nr. LNO 2018/9</w:t>
      </w:r>
    </w:p>
    <w:p w:rsidR="00455450" w:rsidRDefault="00455450" w:rsidP="00857FDC">
      <w:pPr>
        <w:spacing w:line="360" w:lineRule="auto"/>
        <w:jc w:val="center"/>
        <w:rPr>
          <w:b/>
          <w:sz w:val="28"/>
          <w:szCs w:val="28"/>
          <w:lang w:val="lv-LV"/>
        </w:rPr>
      </w:pPr>
    </w:p>
    <w:p w:rsidR="00F833D7" w:rsidRDefault="00F11D04" w:rsidP="000030B4">
      <w:pPr>
        <w:spacing w:line="360" w:lineRule="auto"/>
        <w:jc w:val="center"/>
        <w:rPr>
          <w:lang w:val="lv-LV"/>
        </w:rPr>
      </w:pPr>
      <w:r w:rsidRPr="00F207CE">
        <w:rPr>
          <w:b/>
          <w:sz w:val="28"/>
          <w:szCs w:val="28"/>
          <w:lang w:val="lv-LV"/>
        </w:rPr>
        <w:t>Tehnisk</w:t>
      </w:r>
      <w:r w:rsidR="00EA1EDD">
        <w:rPr>
          <w:b/>
          <w:sz w:val="28"/>
          <w:szCs w:val="28"/>
          <w:lang w:val="lv-LV"/>
        </w:rPr>
        <w:t xml:space="preserve">ais un finanšu </w:t>
      </w:r>
      <w:r w:rsidRPr="00F207CE">
        <w:rPr>
          <w:b/>
          <w:sz w:val="28"/>
          <w:szCs w:val="28"/>
          <w:lang w:val="lv-LV"/>
        </w:rPr>
        <w:t>piedāvājuma</w:t>
      </w:r>
    </w:p>
    <w:tbl>
      <w:tblPr>
        <w:tblStyle w:val="TableGrid"/>
        <w:tblW w:w="0" w:type="auto"/>
        <w:tblLook w:val="04A0" w:firstRow="1" w:lastRow="0" w:firstColumn="1" w:lastColumn="0" w:noHBand="0" w:noVBand="1"/>
      </w:tblPr>
      <w:tblGrid>
        <w:gridCol w:w="1980"/>
        <w:gridCol w:w="4678"/>
        <w:gridCol w:w="7454"/>
      </w:tblGrid>
      <w:tr w:rsidR="00F833D7" w:rsidRPr="003D5DC6" w:rsidTr="00F833D7">
        <w:tc>
          <w:tcPr>
            <w:tcW w:w="1980" w:type="dxa"/>
          </w:tcPr>
          <w:p w:rsidR="00F833D7" w:rsidRDefault="00F833D7" w:rsidP="00DE47D6">
            <w:pPr>
              <w:rPr>
                <w:lang w:val="lv-LV"/>
              </w:rPr>
            </w:pPr>
            <w:proofErr w:type="spellStart"/>
            <w:r>
              <w:rPr>
                <w:lang w:val="lv-LV"/>
              </w:rPr>
              <w:t>Nr.p.k</w:t>
            </w:r>
            <w:proofErr w:type="spellEnd"/>
            <w:r>
              <w:rPr>
                <w:lang w:val="lv-LV"/>
              </w:rPr>
              <w:t>.</w:t>
            </w:r>
          </w:p>
        </w:tc>
        <w:tc>
          <w:tcPr>
            <w:tcW w:w="4678" w:type="dxa"/>
          </w:tcPr>
          <w:p w:rsidR="00F833D7" w:rsidRDefault="00F833D7" w:rsidP="00DE47D6">
            <w:pPr>
              <w:rPr>
                <w:lang w:val="lv-LV"/>
              </w:rPr>
            </w:pPr>
            <w:r>
              <w:rPr>
                <w:lang w:val="lv-LV"/>
              </w:rPr>
              <w:t>Pasūtītāja prasības</w:t>
            </w:r>
          </w:p>
        </w:tc>
        <w:tc>
          <w:tcPr>
            <w:tcW w:w="7454" w:type="dxa"/>
          </w:tcPr>
          <w:p w:rsidR="00F833D7" w:rsidRDefault="00F833D7" w:rsidP="00DE47D6">
            <w:pPr>
              <w:rPr>
                <w:lang w:val="lv-LV"/>
              </w:rPr>
            </w:pPr>
            <w:r>
              <w:rPr>
                <w:lang w:val="lv-LV"/>
              </w:rPr>
              <w:t>Pretendenta piedāvājums</w:t>
            </w:r>
            <w:r w:rsidR="00F96F59">
              <w:rPr>
                <w:lang w:val="lv-LV"/>
              </w:rPr>
              <w:t>, informācija par darbiem, tā izpildi, termiņiem, garantijas laiku, piesaistītajiem darba izpildītājiem/darbiniekiem, informācija par krāsu un darbu garantijas nosacījumi</w:t>
            </w:r>
          </w:p>
        </w:tc>
      </w:tr>
      <w:tr w:rsidR="00F833D7" w:rsidRPr="003D5DC6" w:rsidTr="00F833D7">
        <w:tc>
          <w:tcPr>
            <w:tcW w:w="1980" w:type="dxa"/>
          </w:tcPr>
          <w:p w:rsidR="00F833D7" w:rsidRDefault="00F833D7" w:rsidP="00DE47D6">
            <w:pPr>
              <w:rPr>
                <w:lang w:val="lv-LV"/>
              </w:rPr>
            </w:pPr>
            <w:r>
              <w:rPr>
                <w:lang w:val="lv-LV"/>
              </w:rPr>
              <w:t>1.</w:t>
            </w:r>
          </w:p>
        </w:tc>
        <w:tc>
          <w:tcPr>
            <w:tcW w:w="4678" w:type="dxa"/>
          </w:tcPr>
          <w:p w:rsidR="00F833D7" w:rsidRDefault="00F833D7" w:rsidP="00DE47D6">
            <w:pPr>
              <w:rPr>
                <w:lang w:val="lv-LV"/>
              </w:rPr>
            </w:pPr>
            <w:r w:rsidRPr="00DE47D6">
              <w:rPr>
                <w:color w:val="000000"/>
                <w:lang w:val="lv-LV"/>
              </w:rPr>
              <w:t>Divkomponentu poliuretāna pārklājuma uzklāšana pasūtītāja materiālam</w:t>
            </w:r>
            <w:r w:rsidR="005E415D">
              <w:rPr>
                <w:color w:val="000000"/>
                <w:lang w:val="lv-LV"/>
              </w:rPr>
              <w:t xml:space="preserve"> (dekorācija)</w:t>
            </w:r>
            <w:r w:rsidRPr="00DE47D6">
              <w:rPr>
                <w:color w:val="000000"/>
                <w:lang w:val="lv-LV"/>
              </w:rPr>
              <w:t>.</w:t>
            </w:r>
            <w:r>
              <w:rPr>
                <w:color w:val="000000"/>
                <w:lang w:val="lv-LV"/>
              </w:rPr>
              <w:t xml:space="preserve"> </w:t>
            </w:r>
            <w:r w:rsidRPr="00DE47D6">
              <w:rPr>
                <w:color w:val="000000"/>
                <w:lang w:val="lv-LV"/>
              </w:rPr>
              <w:t>Pārklājuma krāsošana ar pelēku un melnu UV izturīgu krāsu pēc RAL skalas.</w:t>
            </w:r>
          </w:p>
        </w:tc>
        <w:tc>
          <w:tcPr>
            <w:tcW w:w="7454" w:type="dxa"/>
          </w:tcPr>
          <w:p w:rsidR="00F833D7" w:rsidRDefault="00F833D7" w:rsidP="00DE47D6">
            <w:pPr>
              <w:rPr>
                <w:lang w:val="lv-LV"/>
              </w:rPr>
            </w:pPr>
          </w:p>
        </w:tc>
      </w:tr>
      <w:tr w:rsidR="00F833D7" w:rsidTr="00F833D7">
        <w:tc>
          <w:tcPr>
            <w:tcW w:w="1980" w:type="dxa"/>
          </w:tcPr>
          <w:p w:rsidR="00F833D7" w:rsidRDefault="00F833D7" w:rsidP="00DE47D6">
            <w:pPr>
              <w:rPr>
                <w:lang w:val="lv-LV"/>
              </w:rPr>
            </w:pPr>
            <w:r>
              <w:rPr>
                <w:lang w:val="lv-LV"/>
              </w:rPr>
              <w:t>2.</w:t>
            </w:r>
          </w:p>
        </w:tc>
        <w:tc>
          <w:tcPr>
            <w:tcW w:w="4678" w:type="dxa"/>
          </w:tcPr>
          <w:p w:rsidR="00F833D7" w:rsidRDefault="00F833D7" w:rsidP="00DE47D6">
            <w:pPr>
              <w:rPr>
                <w:lang w:val="lv-LV"/>
              </w:rPr>
            </w:pPr>
            <w:proofErr w:type="spellStart"/>
            <w:r w:rsidRPr="006A5893">
              <w:rPr>
                <w:color w:val="000000"/>
              </w:rPr>
              <w:t>Darba</w:t>
            </w:r>
            <w:proofErr w:type="spellEnd"/>
            <w:r w:rsidRPr="006A5893">
              <w:rPr>
                <w:color w:val="000000"/>
              </w:rPr>
              <w:t xml:space="preserve"> </w:t>
            </w:r>
            <w:proofErr w:type="spellStart"/>
            <w:r w:rsidRPr="006A5893">
              <w:rPr>
                <w:color w:val="000000"/>
              </w:rPr>
              <w:t>izpildes</w:t>
            </w:r>
            <w:proofErr w:type="spellEnd"/>
            <w:r w:rsidRPr="006A5893">
              <w:rPr>
                <w:color w:val="000000"/>
              </w:rPr>
              <w:t xml:space="preserve"> </w:t>
            </w:r>
            <w:proofErr w:type="spellStart"/>
            <w:r w:rsidRPr="006A5893">
              <w:rPr>
                <w:color w:val="000000"/>
              </w:rPr>
              <w:t>vieta</w:t>
            </w:r>
            <w:proofErr w:type="spellEnd"/>
            <w:r w:rsidRPr="006A5893">
              <w:rPr>
                <w:color w:val="000000"/>
              </w:rPr>
              <w:t xml:space="preserve"> </w:t>
            </w:r>
            <w:proofErr w:type="spellStart"/>
            <w:r w:rsidRPr="006A5893">
              <w:rPr>
                <w:color w:val="000000"/>
              </w:rPr>
              <w:t>pasūtītāja</w:t>
            </w:r>
            <w:proofErr w:type="spellEnd"/>
            <w:r w:rsidRPr="006A5893">
              <w:rPr>
                <w:color w:val="000000"/>
              </w:rPr>
              <w:t xml:space="preserve"> </w:t>
            </w:r>
            <w:proofErr w:type="spellStart"/>
            <w:r w:rsidRPr="006A5893">
              <w:rPr>
                <w:color w:val="000000"/>
              </w:rPr>
              <w:t>teritorijā</w:t>
            </w:r>
            <w:proofErr w:type="spellEnd"/>
            <w:r w:rsidRPr="006A5893">
              <w:rPr>
                <w:color w:val="000000"/>
              </w:rPr>
              <w:t xml:space="preserve">: </w:t>
            </w:r>
            <w:proofErr w:type="spellStart"/>
            <w:r w:rsidRPr="006A5893">
              <w:rPr>
                <w:color w:val="000000"/>
              </w:rPr>
              <w:t>Lubānas</w:t>
            </w:r>
            <w:proofErr w:type="spellEnd"/>
            <w:r w:rsidRPr="006A5893">
              <w:rPr>
                <w:color w:val="000000"/>
              </w:rPr>
              <w:t xml:space="preserve"> </w:t>
            </w:r>
            <w:proofErr w:type="spellStart"/>
            <w:r w:rsidRPr="006A5893">
              <w:rPr>
                <w:color w:val="000000"/>
              </w:rPr>
              <w:t>ielā</w:t>
            </w:r>
            <w:proofErr w:type="spellEnd"/>
            <w:r w:rsidRPr="006A5893">
              <w:rPr>
                <w:color w:val="000000"/>
              </w:rPr>
              <w:t xml:space="preserve"> 80, </w:t>
            </w:r>
            <w:proofErr w:type="spellStart"/>
            <w:r w:rsidRPr="006A5893">
              <w:rPr>
                <w:color w:val="000000"/>
              </w:rPr>
              <w:t>Rīgā</w:t>
            </w:r>
            <w:proofErr w:type="spellEnd"/>
            <w:r w:rsidRPr="006A5893">
              <w:rPr>
                <w:color w:val="000000"/>
              </w:rPr>
              <w:t>.</w:t>
            </w:r>
          </w:p>
        </w:tc>
        <w:tc>
          <w:tcPr>
            <w:tcW w:w="7454" w:type="dxa"/>
          </w:tcPr>
          <w:p w:rsidR="00F833D7" w:rsidRDefault="00F833D7" w:rsidP="00DE47D6">
            <w:pPr>
              <w:rPr>
                <w:lang w:val="lv-LV"/>
              </w:rPr>
            </w:pPr>
          </w:p>
        </w:tc>
      </w:tr>
      <w:tr w:rsidR="00F833D7" w:rsidTr="00F833D7">
        <w:tc>
          <w:tcPr>
            <w:tcW w:w="1980" w:type="dxa"/>
          </w:tcPr>
          <w:p w:rsidR="00F833D7" w:rsidRDefault="00F833D7" w:rsidP="00DE47D6">
            <w:pPr>
              <w:rPr>
                <w:lang w:val="lv-LV"/>
              </w:rPr>
            </w:pPr>
            <w:r>
              <w:rPr>
                <w:lang w:val="lv-LV"/>
              </w:rPr>
              <w:t>3.</w:t>
            </w:r>
          </w:p>
        </w:tc>
        <w:tc>
          <w:tcPr>
            <w:tcW w:w="4678" w:type="dxa"/>
          </w:tcPr>
          <w:p w:rsidR="005E415D" w:rsidRPr="005E415D" w:rsidRDefault="005E415D" w:rsidP="005E415D">
            <w:pPr>
              <w:rPr>
                <w:lang w:val="lv-LV"/>
              </w:rPr>
            </w:pPr>
            <w:r w:rsidRPr="005E415D">
              <w:rPr>
                <w:lang w:val="lv-LV"/>
              </w:rPr>
              <w:t>Krāsojamās virsmas materiāls ir saplāksnis (pasūtītāja norādīts) uz alumīnija rāmjiem.</w:t>
            </w:r>
          </w:p>
          <w:p w:rsidR="005E415D" w:rsidRPr="006A5893" w:rsidRDefault="005E415D" w:rsidP="005E415D">
            <w:pPr>
              <w:ind w:firstLine="720"/>
            </w:pPr>
            <w:proofErr w:type="spellStart"/>
            <w:r w:rsidRPr="006A5893">
              <w:t>Detaļu</w:t>
            </w:r>
            <w:proofErr w:type="spellEnd"/>
            <w:r w:rsidRPr="006A5893">
              <w:t xml:space="preserve"> </w:t>
            </w:r>
            <w:proofErr w:type="spellStart"/>
            <w:r w:rsidRPr="006A5893">
              <w:t>izmēri</w:t>
            </w:r>
            <w:proofErr w:type="spellEnd"/>
            <w:r w:rsidRPr="006A5893">
              <w:t>:</w:t>
            </w:r>
          </w:p>
          <w:p w:rsidR="005E415D" w:rsidRPr="006A5893" w:rsidRDefault="005E415D" w:rsidP="005E415D">
            <w:pPr>
              <w:ind w:firstLine="720"/>
            </w:pPr>
            <w:r w:rsidRPr="006A5893">
              <w:t xml:space="preserve">4000x1900x500mm </w:t>
            </w:r>
            <w:r w:rsidRPr="001D7A20">
              <w:t>52gab.</w:t>
            </w:r>
          </w:p>
          <w:p w:rsidR="005E415D" w:rsidRPr="006A5893" w:rsidRDefault="005E415D" w:rsidP="005E415D">
            <w:pPr>
              <w:ind w:firstLine="720"/>
            </w:pPr>
            <w:r w:rsidRPr="006A5893">
              <w:t>2000x6000x35mm 4g</w:t>
            </w:r>
            <w:r>
              <w:t>ab.</w:t>
            </w:r>
            <w:r w:rsidRPr="006A5893">
              <w:t xml:space="preserve"> </w:t>
            </w:r>
          </w:p>
          <w:p w:rsidR="005E415D" w:rsidRPr="006A5893" w:rsidRDefault="005E415D" w:rsidP="005E415D">
            <w:pPr>
              <w:ind w:firstLine="720"/>
            </w:pPr>
            <w:r w:rsidRPr="006A5893">
              <w:t>1000x6000x35mm 4g</w:t>
            </w:r>
            <w:r>
              <w:t>ab.</w:t>
            </w:r>
          </w:p>
          <w:p w:rsidR="005E415D" w:rsidRPr="006A5893" w:rsidRDefault="005E415D" w:rsidP="005E415D">
            <w:pPr>
              <w:ind w:firstLine="720"/>
            </w:pPr>
            <w:r w:rsidRPr="006A5893">
              <w:t>2000x5000x35mm 4g</w:t>
            </w:r>
            <w:r>
              <w:t>a</w:t>
            </w:r>
            <w:r w:rsidRPr="006A5893">
              <w:t>b</w:t>
            </w:r>
            <w:r>
              <w:t>.</w:t>
            </w:r>
          </w:p>
          <w:p w:rsidR="005E415D" w:rsidRPr="006A5893" w:rsidRDefault="005E415D" w:rsidP="005E415D">
            <w:pPr>
              <w:ind w:firstLine="720"/>
            </w:pPr>
            <w:r w:rsidRPr="006A5893">
              <w:t>960x25000x50mm 4g</w:t>
            </w:r>
            <w:r>
              <w:t>a</w:t>
            </w:r>
            <w:r w:rsidRPr="006A5893">
              <w:t>b.</w:t>
            </w:r>
          </w:p>
          <w:p w:rsidR="00F833D7" w:rsidRPr="005E415D" w:rsidRDefault="00F833D7" w:rsidP="005E415D">
            <w:pPr>
              <w:ind w:firstLine="720"/>
              <w:rPr>
                <w:color w:val="000000"/>
              </w:rPr>
            </w:pPr>
          </w:p>
        </w:tc>
        <w:tc>
          <w:tcPr>
            <w:tcW w:w="7454" w:type="dxa"/>
          </w:tcPr>
          <w:p w:rsidR="00F833D7" w:rsidRDefault="00F833D7" w:rsidP="00DE47D6">
            <w:pPr>
              <w:rPr>
                <w:lang w:val="lv-LV"/>
              </w:rPr>
            </w:pPr>
          </w:p>
        </w:tc>
      </w:tr>
      <w:tr w:rsidR="00F833D7" w:rsidRPr="003D5DC6" w:rsidTr="00F833D7">
        <w:tc>
          <w:tcPr>
            <w:tcW w:w="1980" w:type="dxa"/>
          </w:tcPr>
          <w:p w:rsidR="00F833D7" w:rsidRDefault="00F833D7" w:rsidP="00DE47D6">
            <w:pPr>
              <w:rPr>
                <w:lang w:val="lv-LV"/>
              </w:rPr>
            </w:pPr>
            <w:r>
              <w:rPr>
                <w:lang w:val="lv-LV"/>
              </w:rPr>
              <w:t>4.</w:t>
            </w:r>
          </w:p>
        </w:tc>
        <w:tc>
          <w:tcPr>
            <w:tcW w:w="4678" w:type="dxa"/>
          </w:tcPr>
          <w:p w:rsidR="00F833D7" w:rsidRDefault="00F833D7" w:rsidP="00F833D7">
            <w:pPr>
              <w:rPr>
                <w:lang w:val="lv-LV"/>
              </w:rPr>
            </w:pPr>
            <w:r w:rsidRPr="00F833D7">
              <w:rPr>
                <w:lang w:val="lv-LV"/>
              </w:rPr>
              <w:t xml:space="preserve">Pārklājuma sastāvs – divkomponentu poliuretāns. </w:t>
            </w:r>
          </w:p>
          <w:p w:rsidR="00F833D7" w:rsidRDefault="00F833D7" w:rsidP="00F833D7">
            <w:pPr>
              <w:rPr>
                <w:lang w:val="lv-LV"/>
              </w:rPr>
            </w:pPr>
            <w:r>
              <w:rPr>
                <w:lang w:val="lv-LV"/>
              </w:rPr>
              <w:t>Pārklājuma krāsa:</w:t>
            </w:r>
          </w:p>
          <w:p w:rsidR="00F833D7" w:rsidRPr="00F833D7" w:rsidRDefault="00F833D7" w:rsidP="00F833D7">
            <w:pPr>
              <w:pStyle w:val="ListParagraph"/>
              <w:numPr>
                <w:ilvl w:val="0"/>
                <w:numId w:val="47"/>
              </w:numPr>
              <w:rPr>
                <w:lang w:val="lv-LV"/>
              </w:rPr>
            </w:pPr>
            <w:r w:rsidRPr="00F833D7">
              <w:rPr>
                <w:lang w:val="lv-LV"/>
              </w:rPr>
              <w:lastRenderedPageBreak/>
              <w:t>Pelēka, UV izturīga, RAL 7042, faktūra  pēc parauga, kas apskatāma LNOB.</w:t>
            </w:r>
          </w:p>
          <w:p w:rsidR="00F833D7" w:rsidRPr="005E415D" w:rsidRDefault="00F833D7" w:rsidP="00F833D7">
            <w:pPr>
              <w:pStyle w:val="ListParagraph"/>
              <w:numPr>
                <w:ilvl w:val="0"/>
                <w:numId w:val="47"/>
              </w:numPr>
              <w:rPr>
                <w:lang w:val="lv-LV"/>
              </w:rPr>
            </w:pPr>
            <w:r w:rsidRPr="005E415D">
              <w:rPr>
                <w:lang w:val="lv-LV"/>
              </w:rPr>
              <w:t>Melna, UV izturīga, RAL 9005, faktūra pēc parauga, kas apskatāma LNOB.</w:t>
            </w:r>
          </w:p>
          <w:p w:rsidR="00F833D7" w:rsidRPr="005E415D" w:rsidRDefault="00F833D7" w:rsidP="00DE47D6">
            <w:pPr>
              <w:rPr>
                <w:lang w:val="lv-LV"/>
              </w:rPr>
            </w:pPr>
          </w:p>
          <w:p w:rsidR="00F833D7" w:rsidRPr="00F833D7" w:rsidRDefault="00F833D7" w:rsidP="00DE47D6">
            <w:pPr>
              <w:rPr>
                <w:lang w:val="lv-LV"/>
              </w:rPr>
            </w:pPr>
          </w:p>
        </w:tc>
        <w:tc>
          <w:tcPr>
            <w:tcW w:w="7454" w:type="dxa"/>
          </w:tcPr>
          <w:p w:rsidR="00F833D7" w:rsidRDefault="00F833D7" w:rsidP="00DE47D6">
            <w:pPr>
              <w:rPr>
                <w:lang w:val="lv-LV"/>
              </w:rPr>
            </w:pPr>
          </w:p>
        </w:tc>
      </w:tr>
      <w:tr w:rsidR="00F833D7" w:rsidTr="00F833D7">
        <w:tc>
          <w:tcPr>
            <w:tcW w:w="1980" w:type="dxa"/>
          </w:tcPr>
          <w:p w:rsidR="00F833D7" w:rsidRDefault="00F833D7" w:rsidP="00DE47D6">
            <w:pPr>
              <w:rPr>
                <w:lang w:val="lv-LV"/>
              </w:rPr>
            </w:pPr>
            <w:r>
              <w:rPr>
                <w:lang w:val="lv-LV"/>
              </w:rPr>
              <w:lastRenderedPageBreak/>
              <w:t>5.</w:t>
            </w:r>
          </w:p>
        </w:tc>
        <w:tc>
          <w:tcPr>
            <w:tcW w:w="4678" w:type="dxa"/>
          </w:tcPr>
          <w:p w:rsidR="00F833D7" w:rsidRPr="006A5893" w:rsidRDefault="00F833D7" w:rsidP="00F833D7">
            <w:proofErr w:type="spellStart"/>
            <w:r w:rsidRPr="006A5893">
              <w:t>Kopējais</w:t>
            </w:r>
            <w:proofErr w:type="spellEnd"/>
            <w:r w:rsidRPr="006A5893">
              <w:t xml:space="preserve"> </w:t>
            </w:r>
            <w:proofErr w:type="spellStart"/>
            <w:r w:rsidRPr="006A5893">
              <w:t>krāsošanas</w:t>
            </w:r>
            <w:proofErr w:type="spellEnd"/>
            <w:r w:rsidRPr="006A5893">
              <w:t xml:space="preserve"> </w:t>
            </w:r>
            <w:proofErr w:type="spellStart"/>
            <w:r w:rsidRPr="006A5893">
              <w:t>laukums</w:t>
            </w:r>
            <w:proofErr w:type="spellEnd"/>
            <w:r w:rsidRPr="006A5893">
              <w:t xml:space="preserve"> – 500m2</w:t>
            </w:r>
          </w:p>
          <w:p w:rsidR="00F833D7" w:rsidRPr="006A5893" w:rsidRDefault="00F833D7" w:rsidP="00F833D7">
            <w:r w:rsidRPr="006A5893">
              <w:tab/>
            </w:r>
            <w:proofErr w:type="spellStart"/>
            <w:r w:rsidRPr="006A5893">
              <w:t>Ar</w:t>
            </w:r>
            <w:proofErr w:type="spellEnd"/>
            <w:r w:rsidRPr="006A5893">
              <w:t xml:space="preserve"> </w:t>
            </w:r>
            <w:proofErr w:type="spellStart"/>
            <w:r w:rsidRPr="006A5893">
              <w:t>pelēku</w:t>
            </w:r>
            <w:proofErr w:type="spellEnd"/>
            <w:r w:rsidRPr="006A5893">
              <w:t xml:space="preserve"> </w:t>
            </w:r>
            <w:proofErr w:type="spellStart"/>
            <w:r w:rsidRPr="006A5893">
              <w:t>krāsu</w:t>
            </w:r>
            <w:proofErr w:type="spellEnd"/>
            <w:r w:rsidRPr="006A5893">
              <w:t xml:space="preserve"> – 280 m2</w:t>
            </w:r>
          </w:p>
          <w:p w:rsidR="00F833D7" w:rsidRPr="006A5893" w:rsidRDefault="00F833D7" w:rsidP="00F833D7">
            <w:r w:rsidRPr="006A5893">
              <w:tab/>
            </w:r>
            <w:proofErr w:type="spellStart"/>
            <w:r w:rsidRPr="006A5893">
              <w:t>Ar</w:t>
            </w:r>
            <w:proofErr w:type="spellEnd"/>
            <w:r w:rsidRPr="006A5893">
              <w:t xml:space="preserve"> </w:t>
            </w:r>
            <w:proofErr w:type="spellStart"/>
            <w:r w:rsidRPr="006A5893">
              <w:t>melnu</w:t>
            </w:r>
            <w:proofErr w:type="spellEnd"/>
            <w:r w:rsidRPr="006A5893">
              <w:t xml:space="preserve"> </w:t>
            </w:r>
            <w:proofErr w:type="spellStart"/>
            <w:r w:rsidRPr="006A5893">
              <w:t>krāsu</w:t>
            </w:r>
            <w:proofErr w:type="spellEnd"/>
            <w:r w:rsidRPr="006A5893">
              <w:t xml:space="preserve"> – 220 m2</w:t>
            </w:r>
          </w:p>
          <w:p w:rsidR="00F833D7" w:rsidRPr="006A5893" w:rsidRDefault="00F833D7" w:rsidP="00F833D7"/>
          <w:p w:rsidR="00F833D7" w:rsidRPr="00F833D7" w:rsidRDefault="00F833D7" w:rsidP="00F833D7">
            <w:pPr>
              <w:rPr>
                <w:lang w:val="lv-LV"/>
              </w:rPr>
            </w:pPr>
          </w:p>
        </w:tc>
        <w:tc>
          <w:tcPr>
            <w:tcW w:w="7454" w:type="dxa"/>
          </w:tcPr>
          <w:p w:rsidR="00F833D7" w:rsidRDefault="00F833D7" w:rsidP="00DE47D6">
            <w:pPr>
              <w:rPr>
                <w:lang w:val="lv-LV"/>
              </w:rPr>
            </w:pPr>
          </w:p>
        </w:tc>
      </w:tr>
      <w:tr w:rsidR="00F833D7" w:rsidTr="00F833D7">
        <w:tc>
          <w:tcPr>
            <w:tcW w:w="1980" w:type="dxa"/>
          </w:tcPr>
          <w:p w:rsidR="00F833D7" w:rsidRDefault="00F833D7" w:rsidP="00DE47D6">
            <w:pPr>
              <w:rPr>
                <w:lang w:val="lv-LV"/>
              </w:rPr>
            </w:pPr>
            <w:r>
              <w:rPr>
                <w:lang w:val="lv-LV"/>
              </w:rPr>
              <w:t>6.</w:t>
            </w:r>
          </w:p>
        </w:tc>
        <w:tc>
          <w:tcPr>
            <w:tcW w:w="4678" w:type="dxa"/>
          </w:tcPr>
          <w:p w:rsidR="00F833D7" w:rsidRDefault="00F833D7" w:rsidP="00F833D7">
            <w:proofErr w:type="spellStart"/>
            <w:r w:rsidRPr="006A5893">
              <w:t>Darbus</w:t>
            </w:r>
            <w:proofErr w:type="spellEnd"/>
            <w:r w:rsidRPr="006A5893">
              <w:t xml:space="preserve"> </w:t>
            </w:r>
            <w:proofErr w:type="spellStart"/>
            <w:r w:rsidRPr="006A5893">
              <w:t>uzsāk</w:t>
            </w:r>
            <w:proofErr w:type="spellEnd"/>
            <w:r w:rsidRPr="006A5893">
              <w:t xml:space="preserve"> – no 02.07.2018. </w:t>
            </w:r>
            <w:proofErr w:type="spellStart"/>
            <w:r w:rsidRPr="006A5893">
              <w:t>Darbus</w:t>
            </w:r>
            <w:proofErr w:type="spellEnd"/>
            <w:r w:rsidRPr="006A5893">
              <w:t xml:space="preserve"> </w:t>
            </w:r>
            <w:proofErr w:type="spellStart"/>
            <w:r w:rsidRPr="006A5893">
              <w:t>pabeidz</w:t>
            </w:r>
            <w:proofErr w:type="spellEnd"/>
            <w:r w:rsidRPr="006A5893">
              <w:t xml:space="preserve"> ne </w:t>
            </w:r>
            <w:proofErr w:type="spellStart"/>
            <w:r w:rsidRPr="006A5893">
              <w:t>vēlāk</w:t>
            </w:r>
            <w:proofErr w:type="spellEnd"/>
            <w:r w:rsidRPr="006A5893">
              <w:t xml:space="preserve"> </w:t>
            </w:r>
            <w:proofErr w:type="spellStart"/>
            <w:r w:rsidRPr="006A5893">
              <w:t>kā</w:t>
            </w:r>
            <w:proofErr w:type="spellEnd"/>
            <w:r w:rsidRPr="006A5893">
              <w:t xml:space="preserve"> </w:t>
            </w:r>
            <w:proofErr w:type="spellStart"/>
            <w:r w:rsidRPr="006A5893">
              <w:t>līdz</w:t>
            </w:r>
            <w:proofErr w:type="spellEnd"/>
            <w:r w:rsidRPr="006A5893">
              <w:t xml:space="preserve"> 31.07.2018.</w:t>
            </w:r>
          </w:p>
          <w:p w:rsidR="000030B4" w:rsidRDefault="000030B4" w:rsidP="00F833D7"/>
          <w:p w:rsidR="000030B4" w:rsidRDefault="000030B4" w:rsidP="00F833D7">
            <w:proofErr w:type="spellStart"/>
            <w:r>
              <w:t>Cilvēku</w:t>
            </w:r>
            <w:proofErr w:type="spellEnd"/>
            <w:r>
              <w:t xml:space="preserve"> </w:t>
            </w:r>
            <w:proofErr w:type="spellStart"/>
            <w:r>
              <w:t>skaits</w:t>
            </w:r>
            <w:proofErr w:type="spellEnd"/>
            <w:r>
              <w:t xml:space="preserve"> un to </w:t>
            </w:r>
            <w:proofErr w:type="spellStart"/>
            <w:r>
              <w:t>kvalifikācija</w:t>
            </w:r>
            <w:proofErr w:type="spellEnd"/>
            <w:r>
              <w:t xml:space="preserve"> (</w:t>
            </w:r>
            <w:proofErr w:type="spellStart"/>
            <w:r>
              <w:t>atsauce</w:t>
            </w:r>
            <w:proofErr w:type="spellEnd"/>
            <w:r>
              <w:t xml:space="preserve"> </w:t>
            </w:r>
            <w:proofErr w:type="spellStart"/>
            <w:r>
              <w:t>uz</w:t>
            </w:r>
            <w:proofErr w:type="spellEnd"/>
            <w:r>
              <w:t xml:space="preserve"> </w:t>
            </w:r>
            <w:proofErr w:type="spellStart"/>
            <w:r w:rsidR="005E415D">
              <w:t>kavlifikācijas</w:t>
            </w:r>
            <w:proofErr w:type="spellEnd"/>
            <w:r w:rsidR="005E415D">
              <w:t xml:space="preserve"> </w:t>
            </w:r>
            <w:proofErr w:type="spellStart"/>
            <w:r w:rsidR="005E415D">
              <w:t>dokumentiem</w:t>
            </w:r>
            <w:proofErr w:type="spellEnd"/>
            <w:r w:rsidR="005E415D">
              <w:t xml:space="preserve">), </w:t>
            </w:r>
            <w:proofErr w:type="spellStart"/>
            <w:r w:rsidR="005E415D">
              <w:t>kuri</w:t>
            </w:r>
            <w:proofErr w:type="spellEnd"/>
            <w:r>
              <w:t xml:space="preserve"> </w:t>
            </w:r>
            <w:proofErr w:type="spellStart"/>
            <w:r>
              <w:t>tiek</w:t>
            </w:r>
            <w:proofErr w:type="spellEnd"/>
            <w:r>
              <w:t xml:space="preserve"> </w:t>
            </w:r>
            <w:proofErr w:type="spellStart"/>
            <w:r>
              <w:t>piesaistīti</w:t>
            </w:r>
            <w:proofErr w:type="spellEnd"/>
            <w:r>
              <w:t xml:space="preserve"> </w:t>
            </w:r>
            <w:proofErr w:type="spellStart"/>
            <w:r>
              <w:t>darbu</w:t>
            </w:r>
            <w:proofErr w:type="spellEnd"/>
            <w:r>
              <w:t xml:space="preserve"> </w:t>
            </w:r>
            <w:proofErr w:type="spellStart"/>
            <w:r>
              <w:t>izpildei</w:t>
            </w:r>
            <w:proofErr w:type="spellEnd"/>
            <w:r>
              <w:t>.</w:t>
            </w:r>
          </w:p>
          <w:p w:rsidR="0083659E" w:rsidRDefault="0083659E" w:rsidP="00F833D7"/>
          <w:p w:rsidR="0083659E" w:rsidRPr="006A5893" w:rsidRDefault="0083659E" w:rsidP="00F833D7"/>
        </w:tc>
        <w:tc>
          <w:tcPr>
            <w:tcW w:w="7454" w:type="dxa"/>
          </w:tcPr>
          <w:p w:rsidR="00F833D7" w:rsidRDefault="00F833D7" w:rsidP="00DE47D6">
            <w:pPr>
              <w:rPr>
                <w:lang w:val="lv-LV"/>
              </w:rPr>
            </w:pPr>
          </w:p>
        </w:tc>
      </w:tr>
      <w:tr w:rsidR="00F833D7" w:rsidTr="00F833D7">
        <w:tc>
          <w:tcPr>
            <w:tcW w:w="1980" w:type="dxa"/>
          </w:tcPr>
          <w:p w:rsidR="00F833D7" w:rsidRDefault="00F833D7" w:rsidP="00DE47D6">
            <w:pPr>
              <w:rPr>
                <w:lang w:val="lv-LV"/>
              </w:rPr>
            </w:pPr>
          </w:p>
        </w:tc>
        <w:tc>
          <w:tcPr>
            <w:tcW w:w="4678" w:type="dxa"/>
          </w:tcPr>
          <w:p w:rsidR="00F833D7" w:rsidRPr="006A5893" w:rsidRDefault="00F833D7" w:rsidP="00F833D7"/>
        </w:tc>
        <w:tc>
          <w:tcPr>
            <w:tcW w:w="7454" w:type="dxa"/>
          </w:tcPr>
          <w:p w:rsidR="00F833D7" w:rsidRDefault="00F833D7" w:rsidP="00DE47D6">
            <w:pPr>
              <w:rPr>
                <w:lang w:val="lv-LV"/>
              </w:rPr>
            </w:pPr>
            <w:r>
              <w:rPr>
                <w:lang w:val="lv-LV"/>
              </w:rPr>
              <w:t>Pretendenta piedāvātā cena par visa iepirkuma apjoma izpildi 500 m2:</w:t>
            </w:r>
          </w:p>
          <w:p w:rsidR="00F833D7" w:rsidRDefault="00F833D7" w:rsidP="00DE47D6">
            <w:pPr>
              <w:rPr>
                <w:lang w:val="lv-LV"/>
              </w:rPr>
            </w:pPr>
          </w:p>
          <w:p w:rsidR="00F833D7" w:rsidRDefault="00F833D7" w:rsidP="00DE47D6">
            <w:pPr>
              <w:rPr>
                <w:lang w:val="lv-LV"/>
              </w:rPr>
            </w:pPr>
            <w:r>
              <w:rPr>
                <w:lang w:val="lv-LV"/>
              </w:rPr>
              <w:t xml:space="preserve">____________ </w:t>
            </w:r>
            <w:proofErr w:type="spellStart"/>
            <w:r>
              <w:rPr>
                <w:lang w:val="lv-LV"/>
              </w:rPr>
              <w:t>euro</w:t>
            </w:r>
            <w:proofErr w:type="spellEnd"/>
            <w:r>
              <w:rPr>
                <w:lang w:val="lv-LV"/>
              </w:rPr>
              <w:t xml:space="preserve"> bez PVN (cena tiks vērtēta iepirkumu komisijas sēdē saskaņā ar piedāvājuma izvēles kritēriju).</w:t>
            </w:r>
          </w:p>
          <w:p w:rsidR="00F833D7" w:rsidRDefault="00F833D7" w:rsidP="00DE47D6">
            <w:pPr>
              <w:rPr>
                <w:lang w:val="lv-LV"/>
              </w:rPr>
            </w:pPr>
          </w:p>
          <w:p w:rsidR="00F833D7" w:rsidRDefault="00F833D7" w:rsidP="00DE47D6">
            <w:pPr>
              <w:rPr>
                <w:lang w:val="lv-LV"/>
              </w:rPr>
            </w:pPr>
            <w:r>
              <w:rPr>
                <w:lang w:val="lv-LV"/>
              </w:rPr>
              <w:t xml:space="preserve">Cena par vienu m2______ </w:t>
            </w:r>
            <w:proofErr w:type="spellStart"/>
            <w:r>
              <w:rPr>
                <w:lang w:val="lv-LV"/>
              </w:rPr>
              <w:t>euro</w:t>
            </w:r>
            <w:proofErr w:type="spellEnd"/>
            <w:r>
              <w:rPr>
                <w:lang w:val="lv-LV"/>
              </w:rPr>
              <w:t xml:space="preserve"> bez PVN</w:t>
            </w:r>
            <w:r w:rsidR="003954E0">
              <w:rPr>
                <w:lang w:val="lv-LV"/>
              </w:rPr>
              <w:t xml:space="preserve"> – krāsošana ar melno krāsu</w:t>
            </w:r>
            <w:r>
              <w:rPr>
                <w:lang w:val="lv-LV"/>
              </w:rPr>
              <w:t>.</w:t>
            </w:r>
          </w:p>
          <w:p w:rsidR="003954E0" w:rsidRDefault="003954E0" w:rsidP="00DE47D6">
            <w:pPr>
              <w:rPr>
                <w:lang w:val="lv-LV"/>
              </w:rPr>
            </w:pPr>
            <w:r>
              <w:rPr>
                <w:lang w:val="lv-LV"/>
              </w:rPr>
              <w:t xml:space="preserve">Cena par vienu m2______ </w:t>
            </w:r>
            <w:proofErr w:type="spellStart"/>
            <w:r>
              <w:rPr>
                <w:lang w:val="lv-LV"/>
              </w:rPr>
              <w:t>euro</w:t>
            </w:r>
            <w:proofErr w:type="spellEnd"/>
            <w:r>
              <w:rPr>
                <w:lang w:val="lv-LV"/>
              </w:rPr>
              <w:t xml:space="preserve"> bez PVN – krāsošana ar pelēko krāsu.</w:t>
            </w:r>
          </w:p>
          <w:p w:rsidR="00F833D7" w:rsidRDefault="00F833D7" w:rsidP="00DE47D6">
            <w:pPr>
              <w:rPr>
                <w:lang w:val="lv-LV"/>
              </w:rPr>
            </w:pPr>
          </w:p>
          <w:p w:rsidR="00F96F59" w:rsidRDefault="00F96F59" w:rsidP="00DE47D6">
            <w:proofErr w:type="spellStart"/>
            <w:r>
              <w:t>Darba</w:t>
            </w:r>
            <w:proofErr w:type="spellEnd"/>
            <w:r>
              <w:t xml:space="preserve"> </w:t>
            </w:r>
            <w:proofErr w:type="spellStart"/>
            <w:r>
              <w:t>garantijas</w:t>
            </w:r>
            <w:proofErr w:type="spellEnd"/>
            <w:r>
              <w:t xml:space="preserve"> </w:t>
            </w:r>
            <w:proofErr w:type="spellStart"/>
            <w:r>
              <w:t>laiks</w:t>
            </w:r>
            <w:proofErr w:type="spellEnd"/>
            <w:r>
              <w:t>: _____________________</w:t>
            </w:r>
          </w:p>
          <w:p w:rsidR="00F96F59" w:rsidRDefault="00F96F59" w:rsidP="00DE47D6"/>
          <w:p w:rsidR="00F833D7" w:rsidRDefault="00F96F59" w:rsidP="00DE47D6">
            <w:pPr>
              <w:rPr>
                <w:lang w:val="lv-LV"/>
              </w:rPr>
            </w:pPr>
            <w:r>
              <w:t xml:space="preserve"> un </w:t>
            </w:r>
            <w:proofErr w:type="spellStart"/>
            <w:r>
              <w:t>nosacījumi</w:t>
            </w:r>
            <w:proofErr w:type="spellEnd"/>
            <w:r>
              <w:t>_______________________________________.</w:t>
            </w:r>
          </w:p>
          <w:p w:rsidR="00F833D7" w:rsidRDefault="00F833D7" w:rsidP="00DE47D6">
            <w:pPr>
              <w:rPr>
                <w:lang w:val="lv-LV"/>
              </w:rPr>
            </w:pPr>
          </w:p>
          <w:p w:rsidR="00F833D7" w:rsidRDefault="00F833D7" w:rsidP="00DE47D6">
            <w:pPr>
              <w:rPr>
                <w:lang w:val="lv-LV"/>
              </w:rPr>
            </w:pPr>
          </w:p>
        </w:tc>
      </w:tr>
    </w:tbl>
    <w:p w:rsidR="00F833D7" w:rsidRDefault="00F833D7" w:rsidP="0072308E">
      <w:pPr>
        <w:rPr>
          <w:color w:val="000000"/>
          <w:lang w:val="lv-LV"/>
        </w:rPr>
      </w:pPr>
    </w:p>
    <w:p w:rsidR="00F833D7" w:rsidRDefault="00F833D7" w:rsidP="0072308E">
      <w:pPr>
        <w:rPr>
          <w:color w:val="000000"/>
          <w:lang w:val="lv-LV"/>
        </w:rPr>
      </w:pPr>
    </w:p>
    <w:p w:rsidR="0072308E" w:rsidRDefault="0072308E" w:rsidP="0072308E">
      <w:pPr>
        <w:rPr>
          <w:lang w:val="lv-LV"/>
        </w:rPr>
      </w:pPr>
      <w:r w:rsidRPr="00B55E6C">
        <w:rPr>
          <w:color w:val="000000"/>
          <w:lang w:val="lv-LV"/>
        </w:rPr>
        <w:t xml:space="preserve">Finanšu piedāvājumā cenā ietilpst visas ar </w:t>
      </w:r>
      <w:r w:rsidR="00F833D7">
        <w:rPr>
          <w:color w:val="000000"/>
          <w:lang w:val="lv-LV"/>
        </w:rPr>
        <w:t xml:space="preserve">iepirkuma priekšmeta izpildi </w:t>
      </w:r>
      <w:r w:rsidRPr="00B55E6C">
        <w:rPr>
          <w:color w:val="000000"/>
          <w:lang w:val="lv-LV"/>
        </w:rPr>
        <w:t>saistītās izmaksas, kā arī visas ar to netieši saistītās izmaksas (personāla izmaksas, transporta pakalpojumi u.c.)</w:t>
      </w:r>
    </w:p>
    <w:p w:rsidR="0072308E" w:rsidRDefault="0072308E" w:rsidP="00857FDC">
      <w:pPr>
        <w:rPr>
          <w:lang w:val="lv-LV"/>
        </w:rPr>
      </w:pPr>
    </w:p>
    <w:p w:rsidR="00F11D04" w:rsidRPr="00B55E6C" w:rsidRDefault="00F11D04" w:rsidP="00857FDC">
      <w:pPr>
        <w:rPr>
          <w:lang w:val="lv-LV"/>
        </w:rPr>
      </w:pPr>
      <w:r w:rsidRPr="00B55E6C">
        <w:rPr>
          <w:lang w:val="lv-LV"/>
        </w:rPr>
        <w:t>Pretendenta paraksts___________________</w:t>
      </w:r>
    </w:p>
    <w:p w:rsidR="00F11D04" w:rsidRPr="00B55E6C" w:rsidRDefault="00F11D04" w:rsidP="00857FDC">
      <w:pPr>
        <w:rPr>
          <w:lang w:val="lv-LV"/>
        </w:rPr>
      </w:pPr>
    </w:p>
    <w:p w:rsidR="00F11D04" w:rsidRPr="00B55E6C" w:rsidRDefault="00F11D04" w:rsidP="00857FDC">
      <w:pPr>
        <w:rPr>
          <w:lang w:val="lv-LV"/>
        </w:rPr>
      </w:pPr>
      <w:r w:rsidRPr="00B55E6C">
        <w:rPr>
          <w:lang w:val="lv-LV"/>
        </w:rPr>
        <w:t>Vārds, uzvārds______________________________</w:t>
      </w:r>
    </w:p>
    <w:p w:rsidR="00CB3931" w:rsidRDefault="00F11D04" w:rsidP="00454DB1">
      <w:pPr>
        <w:spacing w:line="360" w:lineRule="auto"/>
        <w:jc w:val="both"/>
        <w:rPr>
          <w:lang w:val="lv-LV"/>
        </w:rPr>
      </w:pPr>
      <w:r w:rsidRPr="00B55E6C">
        <w:rPr>
          <w:lang w:val="lv-LV"/>
        </w:rPr>
        <w:t>Amats_____</w:t>
      </w:r>
      <w:r w:rsidR="00454DB1">
        <w:rPr>
          <w:lang w:val="lv-LV"/>
        </w:rPr>
        <w:t>_______________________________</w:t>
      </w:r>
    </w:p>
    <w:p w:rsidR="00A47D7F" w:rsidRDefault="00A47D7F" w:rsidP="009E3E97">
      <w:pPr>
        <w:jc w:val="right"/>
        <w:rPr>
          <w:lang w:val="lv-LV"/>
        </w:rPr>
      </w:pPr>
    </w:p>
    <w:p w:rsidR="000030B4" w:rsidRDefault="000030B4" w:rsidP="00454DB1">
      <w:pPr>
        <w:jc w:val="right"/>
        <w:rPr>
          <w:lang w:val="lv-LV"/>
        </w:rPr>
      </w:pPr>
    </w:p>
    <w:p w:rsidR="000030B4" w:rsidRDefault="000030B4" w:rsidP="000030B4">
      <w:pPr>
        <w:rPr>
          <w:lang w:val="lv-LV"/>
        </w:rPr>
      </w:pPr>
    </w:p>
    <w:p w:rsidR="000030B4" w:rsidRDefault="000030B4" w:rsidP="00454DB1">
      <w:pPr>
        <w:jc w:val="right"/>
        <w:rPr>
          <w:lang w:val="lv-LV"/>
        </w:rPr>
      </w:pPr>
    </w:p>
    <w:p w:rsidR="000030B4" w:rsidRDefault="000030B4"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F96F59" w:rsidRDefault="00F96F59" w:rsidP="00454DB1">
      <w:pPr>
        <w:jc w:val="right"/>
        <w:rPr>
          <w:lang w:val="lv-LV"/>
        </w:rPr>
      </w:pPr>
    </w:p>
    <w:p w:rsidR="003D5DC6" w:rsidRDefault="003D5DC6" w:rsidP="00454DB1">
      <w:pPr>
        <w:jc w:val="right"/>
        <w:rPr>
          <w:lang w:val="lv-LV"/>
        </w:rPr>
      </w:pPr>
    </w:p>
    <w:p w:rsidR="00454DB1" w:rsidRPr="007A43B1" w:rsidRDefault="00454DB1" w:rsidP="00454DB1">
      <w:pPr>
        <w:jc w:val="right"/>
        <w:rPr>
          <w:lang w:val="lv-LV"/>
        </w:rPr>
      </w:pPr>
      <w:r>
        <w:rPr>
          <w:lang w:val="lv-LV"/>
        </w:rPr>
        <w:t xml:space="preserve">Iepirkuma </w:t>
      </w:r>
      <w:r w:rsidRPr="00500FB4">
        <w:rPr>
          <w:lang w:val="lv-LV"/>
        </w:rPr>
        <w:t xml:space="preserve">“Divkomponentu poliuretāna pārklājums” </w:t>
      </w:r>
    </w:p>
    <w:p w:rsidR="00454DB1" w:rsidRPr="00E1649E" w:rsidRDefault="00454DB1" w:rsidP="00454DB1">
      <w:pPr>
        <w:jc w:val="right"/>
        <w:rPr>
          <w:lang w:val="lv-LV"/>
        </w:rPr>
      </w:pPr>
      <w:r w:rsidRPr="00E1649E">
        <w:rPr>
          <w:lang w:val="lv-LV"/>
        </w:rPr>
        <w:t>nolikuma pielikums</w:t>
      </w:r>
      <w:r>
        <w:t xml:space="preserve"> Nr.3</w:t>
      </w:r>
    </w:p>
    <w:p w:rsidR="00454DB1" w:rsidRPr="000A67FA" w:rsidRDefault="00454DB1" w:rsidP="00454DB1">
      <w:pPr>
        <w:jc w:val="right"/>
        <w:rPr>
          <w:lang w:val="lv-LV"/>
        </w:rPr>
      </w:pPr>
      <w:r>
        <w:rPr>
          <w:lang w:val="lv-LV"/>
        </w:rPr>
        <w:t>Identifikācijas Nr. LNO 2018/9</w:t>
      </w:r>
    </w:p>
    <w:p w:rsidR="00454DB1" w:rsidRDefault="00454DB1" w:rsidP="00454DB1">
      <w:pPr>
        <w:spacing w:line="360" w:lineRule="auto"/>
        <w:jc w:val="center"/>
        <w:rPr>
          <w:b/>
          <w:sz w:val="28"/>
          <w:szCs w:val="28"/>
          <w:lang w:val="lv-LV"/>
        </w:rPr>
      </w:pPr>
    </w:p>
    <w:p w:rsidR="008161B6" w:rsidRPr="00E858E2" w:rsidRDefault="008161B6" w:rsidP="005151EF">
      <w:pPr>
        <w:jc w:val="right"/>
        <w:rPr>
          <w:color w:val="FF0000"/>
          <w:lang w:val="lv-LV"/>
        </w:rPr>
      </w:pPr>
    </w:p>
    <w:p w:rsidR="008161B6" w:rsidRPr="00E858E2" w:rsidRDefault="008161B6" w:rsidP="008161B6">
      <w:pPr>
        <w:jc w:val="center"/>
        <w:rPr>
          <w:b/>
          <w:bCs/>
          <w:lang w:val="lv-LV"/>
        </w:rPr>
      </w:pPr>
      <w:r w:rsidRPr="00E858E2">
        <w:rPr>
          <w:b/>
          <w:bCs/>
          <w:lang w:val="lv-LV"/>
        </w:rPr>
        <w:t>IEPIRKUMA LĪGUMS</w:t>
      </w:r>
    </w:p>
    <w:p w:rsidR="008161B6" w:rsidRPr="00E858E2" w:rsidRDefault="008161B6" w:rsidP="008161B6">
      <w:pPr>
        <w:shd w:val="clear" w:color="auto" w:fill="FFFFFF"/>
        <w:tabs>
          <w:tab w:val="left" w:pos="5670"/>
        </w:tabs>
        <w:jc w:val="both"/>
        <w:rPr>
          <w:spacing w:val="-1"/>
          <w:lang w:val="lv-LV"/>
        </w:rPr>
      </w:pPr>
    </w:p>
    <w:p w:rsidR="008161B6" w:rsidRPr="00E858E2" w:rsidRDefault="008161B6" w:rsidP="008161B6">
      <w:pPr>
        <w:shd w:val="clear" w:color="auto" w:fill="FFFFFF"/>
        <w:tabs>
          <w:tab w:val="left" w:pos="5670"/>
        </w:tabs>
        <w:jc w:val="both"/>
        <w:rPr>
          <w:spacing w:val="-1"/>
          <w:lang w:val="lv-LV"/>
        </w:rPr>
      </w:pPr>
    </w:p>
    <w:p w:rsidR="008161B6" w:rsidRPr="00E858E2" w:rsidRDefault="008161B6" w:rsidP="008161B6">
      <w:pPr>
        <w:shd w:val="clear" w:color="auto" w:fill="FFFFFF"/>
        <w:tabs>
          <w:tab w:val="left" w:pos="5670"/>
        </w:tabs>
        <w:jc w:val="both"/>
        <w:rPr>
          <w:spacing w:val="-1"/>
          <w:lang w:val="lv-LV"/>
        </w:rPr>
      </w:pPr>
      <w:r w:rsidRPr="00E858E2">
        <w:rPr>
          <w:spacing w:val="-1"/>
          <w:lang w:val="lv-LV"/>
        </w:rPr>
        <w:t>Rīgā,</w:t>
      </w:r>
      <w:r w:rsidRPr="00E858E2">
        <w:rPr>
          <w:spacing w:val="-1"/>
          <w:lang w:val="lv-LV"/>
        </w:rPr>
        <w:tab/>
      </w:r>
      <w:r w:rsidRPr="00E858E2">
        <w:rPr>
          <w:spacing w:val="-1"/>
          <w:lang w:val="lv-LV"/>
        </w:rPr>
        <w:tab/>
      </w:r>
      <w:r w:rsidRPr="00E858E2">
        <w:rPr>
          <w:spacing w:val="-1"/>
          <w:lang w:val="lv-LV"/>
        </w:rPr>
        <w:tab/>
      </w:r>
      <w:r w:rsidRPr="00E858E2">
        <w:rPr>
          <w:spacing w:val="-1"/>
          <w:lang w:val="lv-LV"/>
        </w:rPr>
        <w:tab/>
      </w:r>
    </w:p>
    <w:p w:rsidR="008161B6" w:rsidRPr="00E858E2" w:rsidRDefault="00E67707" w:rsidP="008161B6">
      <w:pPr>
        <w:shd w:val="clear" w:color="auto" w:fill="FFFFFF"/>
        <w:tabs>
          <w:tab w:val="left" w:pos="5670"/>
        </w:tabs>
        <w:jc w:val="both"/>
        <w:rPr>
          <w:spacing w:val="-1"/>
          <w:lang w:val="lv-LV"/>
        </w:rPr>
      </w:pPr>
      <w:r w:rsidRPr="00E858E2">
        <w:rPr>
          <w:spacing w:val="-1"/>
          <w:lang w:val="lv-LV"/>
        </w:rPr>
        <w:t>2018</w:t>
      </w:r>
      <w:r w:rsidR="008161B6" w:rsidRPr="00E858E2">
        <w:rPr>
          <w:spacing w:val="-1"/>
          <w:lang w:val="lv-LV"/>
        </w:rPr>
        <w:t>.gada __.</w:t>
      </w:r>
      <w:r w:rsidRPr="00E858E2">
        <w:rPr>
          <w:spacing w:val="-1"/>
          <w:lang w:val="lv-LV"/>
        </w:rPr>
        <w:t>_________</w:t>
      </w:r>
    </w:p>
    <w:p w:rsidR="008161B6" w:rsidRPr="00E858E2" w:rsidRDefault="008161B6" w:rsidP="008161B6">
      <w:pPr>
        <w:shd w:val="clear" w:color="auto" w:fill="FFFFFF"/>
        <w:tabs>
          <w:tab w:val="left" w:pos="5670"/>
        </w:tabs>
        <w:jc w:val="both"/>
        <w:rPr>
          <w:spacing w:val="-1"/>
          <w:lang w:val="lv-LV"/>
        </w:rPr>
      </w:pPr>
    </w:p>
    <w:p w:rsidR="008161B6" w:rsidRPr="00E858E2" w:rsidRDefault="008161B6" w:rsidP="008161B6">
      <w:pPr>
        <w:pStyle w:val="BodyText"/>
        <w:rPr>
          <w:b/>
          <w:bCs/>
        </w:rPr>
      </w:pPr>
    </w:p>
    <w:p w:rsidR="008161B6" w:rsidRPr="00E858E2" w:rsidRDefault="008161B6" w:rsidP="008161B6">
      <w:pPr>
        <w:pStyle w:val="BodyText"/>
        <w:rPr>
          <w:b/>
          <w:bCs/>
        </w:rPr>
      </w:pPr>
    </w:p>
    <w:p w:rsidR="008161B6" w:rsidRPr="00E858E2" w:rsidRDefault="008161B6" w:rsidP="008161B6">
      <w:pPr>
        <w:pStyle w:val="BodyText"/>
        <w:rPr>
          <w:bCs/>
          <w:iCs/>
          <w:spacing w:val="3"/>
        </w:rPr>
      </w:pPr>
      <w:r w:rsidRPr="00E858E2">
        <w:rPr>
          <w:b/>
          <w:bCs/>
        </w:rPr>
        <w:t>VSIA „Latvijas Nacionālā opera un balets”,</w:t>
      </w:r>
      <w:r w:rsidRPr="00E858E2">
        <w:rPr>
          <w:bCs/>
        </w:rPr>
        <w:t xml:space="preserve"> Reģ.Nr.40103208907, adrese: Aspazijas bulvārī 3, Rīgā, LV-1050, </w:t>
      </w:r>
      <w:r w:rsidRPr="00E858E2">
        <w:t xml:space="preserve">tās valdes priekšsēdētāja </w:t>
      </w:r>
      <w:proofErr w:type="spellStart"/>
      <w:r w:rsidRPr="00E858E2">
        <w:t>Zigmara</w:t>
      </w:r>
      <w:proofErr w:type="spellEnd"/>
      <w:r w:rsidRPr="00E858E2">
        <w:t xml:space="preserve"> Liepiņa personā, kas darbojas statūtu pamata</w:t>
      </w:r>
      <w:r w:rsidRPr="00E858E2">
        <w:rPr>
          <w:bCs/>
          <w:iCs/>
          <w:spacing w:val="3"/>
        </w:rPr>
        <w:t>, turpmāk tekstā saukta „</w:t>
      </w:r>
      <w:r w:rsidRPr="00E858E2">
        <w:rPr>
          <w:b/>
          <w:bCs/>
          <w:iCs/>
          <w:spacing w:val="3"/>
        </w:rPr>
        <w:t>Opera</w:t>
      </w:r>
      <w:r w:rsidRPr="00E858E2">
        <w:rPr>
          <w:bCs/>
          <w:iCs/>
          <w:spacing w:val="3"/>
        </w:rPr>
        <w:t>”, no vienas puses, un</w:t>
      </w:r>
      <w:r w:rsidR="00B00C7D" w:rsidRPr="00E858E2">
        <w:rPr>
          <w:bCs/>
          <w:iCs/>
          <w:spacing w:val="3"/>
        </w:rPr>
        <w:t>_______________</w:t>
      </w:r>
      <w:r w:rsidRPr="00E858E2">
        <w:rPr>
          <w:b/>
          <w:bCs/>
          <w:spacing w:val="3"/>
        </w:rPr>
        <w:t xml:space="preserve">, </w:t>
      </w:r>
      <w:proofErr w:type="spellStart"/>
      <w:r w:rsidRPr="00E858E2">
        <w:rPr>
          <w:spacing w:val="3"/>
        </w:rPr>
        <w:t>Reģ.Nr</w:t>
      </w:r>
      <w:proofErr w:type="spellEnd"/>
      <w:r w:rsidRPr="00E858E2">
        <w:rPr>
          <w:spacing w:val="3"/>
        </w:rPr>
        <w:t>.</w:t>
      </w:r>
      <w:r w:rsidR="00B00C7D" w:rsidRPr="00E858E2">
        <w:rPr>
          <w:spacing w:val="3"/>
        </w:rPr>
        <w:t>___________</w:t>
      </w:r>
      <w:r w:rsidRPr="00E858E2">
        <w:rPr>
          <w:spacing w:val="3"/>
        </w:rPr>
        <w:t>, adrese:</w:t>
      </w:r>
      <w:r w:rsidR="00B00C7D" w:rsidRPr="00E858E2">
        <w:rPr>
          <w:spacing w:val="3"/>
        </w:rPr>
        <w:t>__________________________</w:t>
      </w:r>
      <w:r w:rsidRPr="00E858E2">
        <w:rPr>
          <w:spacing w:val="3"/>
        </w:rPr>
        <w:t xml:space="preserve">, tās </w:t>
      </w:r>
      <w:r w:rsidR="00B00C7D" w:rsidRPr="00E858E2">
        <w:rPr>
          <w:spacing w:val="3"/>
        </w:rPr>
        <w:t>______________________</w:t>
      </w:r>
      <w:r w:rsidRPr="00E858E2">
        <w:rPr>
          <w:spacing w:val="3"/>
        </w:rPr>
        <w:t>personā, kas darbojas uz statūtu pamata, turpmāk tekstā saukts „</w:t>
      </w:r>
      <w:r w:rsidR="008C05EC">
        <w:rPr>
          <w:b/>
          <w:bCs/>
          <w:spacing w:val="3"/>
        </w:rPr>
        <w:t>Izpildītājs</w:t>
      </w:r>
      <w:r w:rsidRPr="00E858E2">
        <w:rPr>
          <w:b/>
          <w:bCs/>
          <w:spacing w:val="3"/>
        </w:rPr>
        <w:t>”</w:t>
      </w:r>
      <w:r w:rsidRPr="00E858E2">
        <w:rPr>
          <w:spacing w:val="3"/>
        </w:rPr>
        <w:t xml:space="preserve">, no otras puses, </w:t>
      </w:r>
      <w:r w:rsidRPr="00E858E2">
        <w:rPr>
          <w:spacing w:val="4"/>
        </w:rPr>
        <w:t>kopā un katrs atsevišķi turpmāk tekstā saukti „Puses”, saskaņā ar Publisko iepirkumu likumu,</w:t>
      </w:r>
      <w:r w:rsidRPr="00E858E2">
        <w:rPr>
          <w:spacing w:val="3"/>
        </w:rPr>
        <w:t xml:space="preserve"> noslēdz šo līgumu, turpmāk tekstā „Līgums”, par sekojošo:</w:t>
      </w:r>
    </w:p>
    <w:p w:rsidR="008161B6" w:rsidRPr="00E858E2" w:rsidRDefault="008161B6" w:rsidP="008161B6">
      <w:pPr>
        <w:pStyle w:val="BodyText"/>
        <w:rPr>
          <w:spacing w:val="3"/>
        </w:rPr>
      </w:pP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bCs/>
          <w:spacing w:val="4"/>
          <w:sz w:val="24"/>
          <w:szCs w:val="24"/>
          <w:lang w:val="lv-LV"/>
        </w:rPr>
        <w:t>Līguma priekšmets.</w:t>
      </w:r>
    </w:p>
    <w:p w:rsidR="008161B6" w:rsidRPr="00E858E2" w:rsidRDefault="008161B6" w:rsidP="008161B6">
      <w:pPr>
        <w:pStyle w:val="BodyText3"/>
        <w:numPr>
          <w:ilvl w:val="1"/>
          <w:numId w:val="42"/>
        </w:numPr>
        <w:spacing w:after="0"/>
        <w:jc w:val="both"/>
        <w:rPr>
          <w:spacing w:val="3"/>
          <w:sz w:val="24"/>
          <w:szCs w:val="24"/>
          <w:lang w:val="lv-LV"/>
        </w:rPr>
      </w:pPr>
      <w:r w:rsidRPr="00E858E2">
        <w:rPr>
          <w:sz w:val="24"/>
          <w:szCs w:val="24"/>
          <w:lang w:val="lv-LV"/>
        </w:rPr>
        <w:t>Saskaņā ar Operas prasībām</w:t>
      </w:r>
      <w:r w:rsidR="00454DB1">
        <w:rPr>
          <w:sz w:val="24"/>
          <w:szCs w:val="24"/>
          <w:lang w:val="lv-LV"/>
        </w:rPr>
        <w:t xml:space="preserve"> un tehnisko specifikāciju</w:t>
      </w:r>
      <w:r w:rsidR="004836B9" w:rsidRPr="00E858E2">
        <w:rPr>
          <w:sz w:val="24"/>
          <w:szCs w:val="24"/>
          <w:lang w:val="lv-LV"/>
        </w:rPr>
        <w:t>,</w:t>
      </w:r>
      <w:r w:rsidRPr="00E858E2">
        <w:rPr>
          <w:sz w:val="24"/>
          <w:szCs w:val="24"/>
          <w:lang w:val="lv-LV"/>
        </w:rPr>
        <w:t xml:space="preserve"> iepirkum</w:t>
      </w:r>
      <w:r w:rsidR="00B00C7D" w:rsidRPr="00E858E2">
        <w:rPr>
          <w:sz w:val="24"/>
          <w:szCs w:val="24"/>
          <w:lang w:val="lv-LV"/>
        </w:rPr>
        <w:t>a</w:t>
      </w:r>
      <w:r w:rsidRPr="00E858E2">
        <w:rPr>
          <w:sz w:val="24"/>
          <w:szCs w:val="24"/>
          <w:lang w:val="lv-LV"/>
        </w:rPr>
        <w:t xml:space="preserve"> </w:t>
      </w:r>
      <w:r w:rsidR="00454DB1">
        <w:rPr>
          <w:sz w:val="24"/>
          <w:szCs w:val="24"/>
          <w:lang w:val="lv-LV"/>
        </w:rPr>
        <w:t xml:space="preserve">____________________ </w:t>
      </w:r>
      <w:r w:rsidR="004836B9" w:rsidRPr="00E858E2">
        <w:rPr>
          <w:b/>
          <w:bCs/>
          <w:sz w:val="24"/>
          <w:szCs w:val="24"/>
          <w:lang w:val="lv-LV"/>
        </w:rPr>
        <w:t xml:space="preserve">, </w:t>
      </w:r>
      <w:r w:rsidRPr="00E858E2">
        <w:rPr>
          <w:b/>
          <w:bCs/>
          <w:sz w:val="24"/>
          <w:szCs w:val="24"/>
          <w:lang w:val="lv-LV"/>
        </w:rPr>
        <w:t xml:space="preserve">ID Nr. </w:t>
      </w:r>
      <w:r w:rsidR="00E67707" w:rsidRPr="00E858E2">
        <w:rPr>
          <w:b/>
          <w:bCs/>
          <w:sz w:val="24"/>
          <w:szCs w:val="24"/>
          <w:lang w:val="lv-LV"/>
        </w:rPr>
        <w:t>LNO 2018</w:t>
      </w:r>
      <w:r w:rsidRPr="00E858E2">
        <w:rPr>
          <w:b/>
          <w:bCs/>
          <w:sz w:val="24"/>
          <w:szCs w:val="24"/>
          <w:lang w:val="lv-LV"/>
        </w:rPr>
        <w:t>/</w:t>
      </w:r>
      <w:r w:rsidR="00454DB1">
        <w:rPr>
          <w:b/>
          <w:bCs/>
          <w:sz w:val="24"/>
          <w:szCs w:val="24"/>
          <w:lang w:val="lv-LV"/>
        </w:rPr>
        <w:t>9</w:t>
      </w:r>
      <w:r w:rsidRPr="00E858E2">
        <w:rPr>
          <w:sz w:val="24"/>
          <w:szCs w:val="24"/>
          <w:lang w:val="lv-LV"/>
        </w:rPr>
        <w:t>,</w:t>
      </w:r>
      <w:r w:rsidR="004836B9" w:rsidRPr="00E858E2">
        <w:rPr>
          <w:sz w:val="24"/>
          <w:szCs w:val="24"/>
          <w:lang w:val="lv-LV"/>
        </w:rPr>
        <w:t xml:space="preserve"> rezultātu,</w:t>
      </w:r>
      <w:r w:rsidRPr="00E858E2">
        <w:rPr>
          <w:sz w:val="24"/>
          <w:szCs w:val="24"/>
          <w:lang w:val="lv-LV"/>
        </w:rPr>
        <w:t xml:space="preserve"> atbilstoši </w:t>
      </w:r>
      <w:r w:rsidR="008C05EC">
        <w:rPr>
          <w:sz w:val="24"/>
          <w:szCs w:val="24"/>
          <w:lang w:val="lv-LV"/>
        </w:rPr>
        <w:t>Izpildītāja iesniegtajam t</w:t>
      </w:r>
      <w:r w:rsidRPr="00E858E2">
        <w:rPr>
          <w:sz w:val="24"/>
          <w:szCs w:val="24"/>
          <w:lang w:val="lv-LV"/>
        </w:rPr>
        <w:t xml:space="preserve">ehniskajam </w:t>
      </w:r>
      <w:r w:rsidR="00E67707" w:rsidRPr="00E858E2">
        <w:rPr>
          <w:sz w:val="24"/>
          <w:szCs w:val="24"/>
          <w:lang w:val="lv-LV"/>
        </w:rPr>
        <w:t xml:space="preserve">un finanšu </w:t>
      </w:r>
      <w:r w:rsidRPr="00E858E2">
        <w:rPr>
          <w:sz w:val="24"/>
          <w:szCs w:val="24"/>
          <w:lang w:val="lv-LV"/>
        </w:rPr>
        <w:t>piedāvājumam (</w:t>
      </w:r>
      <w:r w:rsidRPr="00E858E2">
        <w:rPr>
          <w:i/>
          <w:color w:val="0000FF"/>
          <w:sz w:val="24"/>
          <w:szCs w:val="24"/>
          <w:lang w:val="lv-LV"/>
        </w:rPr>
        <w:t>Pielikums Nr.1</w:t>
      </w:r>
      <w:r w:rsidR="00E67707" w:rsidRPr="00E858E2">
        <w:rPr>
          <w:sz w:val="24"/>
          <w:szCs w:val="24"/>
          <w:lang w:val="lv-LV"/>
        </w:rPr>
        <w:t>)</w:t>
      </w:r>
      <w:r w:rsidRPr="00E858E2">
        <w:rPr>
          <w:sz w:val="24"/>
          <w:szCs w:val="24"/>
          <w:lang w:val="lv-LV"/>
        </w:rPr>
        <w:t xml:space="preserve">, kurā norādīts </w:t>
      </w:r>
      <w:r w:rsidR="00454DB1">
        <w:rPr>
          <w:sz w:val="24"/>
          <w:szCs w:val="24"/>
          <w:lang w:val="lv-LV"/>
        </w:rPr>
        <w:t>darbu apraksts, apjoms un izpildes termiņi</w:t>
      </w:r>
      <w:r w:rsidR="008C05EC">
        <w:rPr>
          <w:sz w:val="24"/>
          <w:szCs w:val="24"/>
          <w:lang w:val="lv-LV"/>
        </w:rPr>
        <w:t>, Opera uzdod</w:t>
      </w:r>
      <w:r w:rsidR="004836B9" w:rsidRPr="00E858E2">
        <w:rPr>
          <w:sz w:val="24"/>
          <w:szCs w:val="24"/>
          <w:lang w:val="lv-LV"/>
        </w:rPr>
        <w:t>, bet</w:t>
      </w:r>
      <w:r w:rsidR="008C05EC">
        <w:rPr>
          <w:sz w:val="24"/>
          <w:szCs w:val="24"/>
          <w:lang w:val="lv-LV"/>
        </w:rPr>
        <w:t xml:space="preserve"> Izpildītājs uzņemas</w:t>
      </w:r>
      <w:r w:rsidRPr="00E858E2">
        <w:rPr>
          <w:sz w:val="24"/>
          <w:szCs w:val="24"/>
          <w:lang w:val="lv-LV"/>
        </w:rPr>
        <w:t xml:space="preserve"> </w:t>
      </w:r>
      <w:r w:rsidR="008C05EC">
        <w:rPr>
          <w:sz w:val="24"/>
          <w:szCs w:val="24"/>
          <w:lang w:val="lv-LV"/>
        </w:rPr>
        <w:t>izpildīt</w:t>
      </w:r>
      <w:r w:rsidR="00454DB1">
        <w:rPr>
          <w:sz w:val="24"/>
          <w:szCs w:val="24"/>
          <w:lang w:val="lv-LV"/>
        </w:rPr>
        <w:t xml:space="preserve"> __________</w:t>
      </w:r>
      <w:r w:rsidR="008C05EC">
        <w:rPr>
          <w:sz w:val="24"/>
          <w:szCs w:val="24"/>
          <w:lang w:val="lv-LV"/>
        </w:rPr>
        <w:t xml:space="preserve"> </w:t>
      </w:r>
      <w:r w:rsidR="00454DB1">
        <w:rPr>
          <w:sz w:val="24"/>
          <w:szCs w:val="24"/>
          <w:lang w:val="lv-LV"/>
        </w:rPr>
        <w:t xml:space="preserve">darbus </w:t>
      </w:r>
      <w:r w:rsidR="008C05EC">
        <w:rPr>
          <w:sz w:val="24"/>
          <w:szCs w:val="24"/>
          <w:lang w:val="lv-LV"/>
        </w:rPr>
        <w:t xml:space="preserve">- </w:t>
      </w:r>
      <w:r w:rsidR="00454DB1">
        <w:rPr>
          <w:sz w:val="24"/>
          <w:szCs w:val="24"/>
          <w:lang w:val="lv-LV"/>
        </w:rPr>
        <w:t xml:space="preserve">Operas </w:t>
      </w:r>
      <w:r w:rsidR="008C05EC">
        <w:rPr>
          <w:sz w:val="24"/>
          <w:szCs w:val="24"/>
          <w:lang w:val="lv-LV"/>
        </w:rPr>
        <w:t xml:space="preserve">scenogrāfijas </w:t>
      </w:r>
      <w:r w:rsidR="00454DB1">
        <w:rPr>
          <w:sz w:val="24"/>
          <w:szCs w:val="24"/>
          <w:lang w:val="lv-LV"/>
        </w:rPr>
        <w:t>vajadz</w:t>
      </w:r>
      <w:r w:rsidR="008C05EC">
        <w:rPr>
          <w:sz w:val="24"/>
          <w:szCs w:val="24"/>
          <w:lang w:val="lv-LV"/>
        </w:rPr>
        <w:t>ībām</w:t>
      </w:r>
      <w:r w:rsidRPr="00E858E2">
        <w:rPr>
          <w:b/>
          <w:bCs/>
          <w:sz w:val="24"/>
          <w:szCs w:val="24"/>
          <w:lang w:val="lv-LV"/>
        </w:rPr>
        <w:t xml:space="preserve">, </w:t>
      </w:r>
      <w:r w:rsidR="00454DB1">
        <w:rPr>
          <w:sz w:val="24"/>
          <w:szCs w:val="24"/>
          <w:lang w:val="lv-LV"/>
        </w:rPr>
        <w:t>turpmāk tekstā „Darbi</w:t>
      </w:r>
      <w:r w:rsidRPr="00E858E2">
        <w:rPr>
          <w:sz w:val="24"/>
          <w:szCs w:val="24"/>
          <w:lang w:val="lv-LV"/>
        </w:rPr>
        <w:t>”, saskaņā ar šī Līguma noteikumiem.</w:t>
      </w:r>
    </w:p>
    <w:p w:rsidR="008161B6" w:rsidRPr="008C05EC" w:rsidRDefault="00454DB1" w:rsidP="004D400E">
      <w:pPr>
        <w:numPr>
          <w:ilvl w:val="1"/>
          <w:numId w:val="42"/>
        </w:numPr>
        <w:jc w:val="both"/>
        <w:rPr>
          <w:spacing w:val="4"/>
          <w:lang w:val="lv-LV"/>
        </w:rPr>
      </w:pPr>
      <w:r w:rsidRPr="008C05EC">
        <w:rPr>
          <w:lang w:val="lv-LV"/>
        </w:rPr>
        <w:t xml:space="preserve">Darbu </w:t>
      </w:r>
      <w:r w:rsidR="003D5DC6">
        <w:rPr>
          <w:lang w:val="lv-LV"/>
        </w:rPr>
        <w:t xml:space="preserve">uzsākšana un </w:t>
      </w:r>
      <w:r w:rsidR="008161B6" w:rsidRPr="008C05EC">
        <w:rPr>
          <w:lang w:val="lv-LV"/>
        </w:rPr>
        <w:t xml:space="preserve">nodošana tiek fiksēta ar </w:t>
      </w:r>
      <w:r w:rsidRPr="008C05EC">
        <w:rPr>
          <w:lang w:val="lv-LV"/>
        </w:rPr>
        <w:t xml:space="preserve">akta </w:t>
      </w:r>
      <w:r w:rsidR="008161B6" w:rsidRPr="008C05EC">
        <w:rPr>
          <w:lang w:val="lv-LV"/>
        </w:rPr>
        <w:t xml:space="preserve">parakstīšanu. </w:t>
      </w:r>
    </w:p>
    <w:p w:rsidR="008161B6" w:rsidRPr="00E858E2" w:rsidRDefault="004454F5" w:rsidP="008161B6">
      <w:pPr>
        <w:pStyle w:val="BodyText3"/>
        <w:numPr>
          <w:ilvl w:val="0"/>
          <w:numId w:val="42"/>
        </w:numPr>
        <w:spacing w:after="0"/>
        <w:ind w:left="0" w:firstLine="0"/>
        <w:jc w:val="both"/>
        <w:rPr>
          <w:b/>
          <w:bCs/>
          <w:spacing w:val="4"/>
          <w:sz w:val="24"/>
          <w:szCs w:val="24"/>
          <w:lang w:val="lv-LV"/>
        </w:rPr>
      </w:pPr>
      <w:r>
        <w:rPr>
          <w:b/>
          <w:bCs/>
          <w:spacing w:val="4"/>
          <w:sz w:val="24"/>
          <w:szCs w:val="24"/>
          <w:lang w:val="lv-LV"/>
        </w:rPr>
        <w:t>Izpildītāja</w:t>
      </w:r>
      <w:r w:rsidR="008161B6" w:rsidRPr="00E858E2">
        <w:rPr>
          <w:b/>
          <w:bCs/>
          <w:spacing w:val="4"/>
          <w:sz w:val="24"/>
          <w:szCs w:val="24"/>
          <w:lang w:val="lv-LV"/>
        </w:rPr>
        <w:t xml:space="preserve"> pienākumi un tiesības.</w:t>
      </w:r>
    </w:p>
    <w:p w:rsidR="005D6ECA" w:rsidRDefault="008C05EC" w:rsidP="008C05EC">
      <w:pPr>
        <w:pStyle w:val="BodyText3"/>
        <w:numPr>
          <w:ilvl w:val="1"/>
          <w:numId w:val="42"/>
        </w:numPr>
        <w:spacing w:after="0"/>
        <w:jc w:val="both"/>
        <w:rPr>
          <w:sz w:val="24"/>
          <w:szCs w:val="24"/>
          <w:lang w:val="lv-LV"/>
        </w:rPr>
      </w:pPr>
      <w:r>
        <w:rPr>
          <w:sz w:val="24"/>
          <w:szCs w:val="24"/>
          <w:lang w:val="lv-LV"/>
        </w:rPr>
        <w:t xml:space="preserve">Izpildītājs veic darbus Līgumā noteiktajā termiņā - </w:t>
      </w:r>
      <w:r w:rsidRPr="008C05EC">
        <w:rPr>
          <w:sz w:val="24"/>
          <w:szCs w:val="24"/>
          <w:lang w:val="lv-LV"/>
        </w:rPr>
        <w:t>savlaicīgi uzsākot un pabeidzot Darbu izpildi</w:t>
      </w:r>
      <w:r>
        <w:rPr>
          <w:sz w:val="24"/>
          <w:szCs w:val="24"/>
          <w:lang w:val="lv-LV"/>
        </w:rPr>
        <w:t>.</w:t>
      </w:r>
      <w:r w:rsidR="005D6ECA">
        <w:rPr>
          <w:sz w:val="24"/>
          <w:szCs w:val="24"/>
          <w:lang w:val="lv-LV"/>
        </w:rPr>
        <w:t xml:space="preserve"> </w:t>
      </w:r>
    </w:p>
    <w:p w:rsidR="008C05EC" w:rsidRDefault="005D6ECA" w:rsidP="008C05EC">
      <w:pPr>
        <w:pStyle w:val="BodyText3"/>
        <w:numPr>
          <w:ilvl w:val="1"/>
          <w:numId w:val="42"/>
        </w:numPr>
        <w:spacing w:after="0"/>
        <w:jc w:val="both"/>
        <w:rPr>
          <w:sz w:val="24"/>
          <w:szCs w:val="24"/>
          <w:lang w:val="lv-LV"/>
        </w:rPr>
      </w:pPr>
      <w:r>
        <w:rPr>
          <w:sz w:val="24"/>
          <w:szCs w:val="24"/>
          <w:lang w:val="lv-LV"/>
        </w:rPr>
        <w:t xml:space="preserve">Darba izpilde – Lubānas ielā 80, Rīgā. </w:t>
      </w:r>
      <w:r w:rsidR="00BC5D36">
        <w:rPr>
          <w:sz w:val="24"/>
          <w:szCs w:val="24"/>
          <w:lang w:val="lv-LV"/>
        </w:rPr>
        <w:tab/>
        <w:t xml:space="preserve">Pretendents (pirms piedāvājuma iesniegšanas) apskata Darba izpildes vietu. </w:t>
      </w:r>
      <w:r w:rsidR="005704FB">
        <w:rPr>
          <w:sz w:val="24"/>
          <w:szCs w:val="24"/>
          <w:lang w:val="lv-LV"/>
        </w:rPr>
        <w:t>Darbu izpildi nedrīkst</w:t>
      </w:r>
      <w:r w:rsidR="00BC5D36">
        <w:rPr>
          <w:sz w:val="24"/>
          <w:szCs w:val="24"/>
          <w:lang w:val="lv-LV"/>
        </w:rPr>
        <w:t>ēs kavēt laika apstākļi, tādēļ Izpildītājam</w:t>
      </w:r>
      <w:r w:rsidR="005704FB">
        <w:rPr>
          <w:sz w:val="24"/>
          <w:szCs w:val="24"/>
          <w:lang w:val="lv-LV"/>
        </w:rPr>
        <w:t xml:space="preserve"> </w:t>
      </w:r>
      <w:r w:rsidR="00BC5D36">
        <w:rPr>
          <w:sz w:val="24"/>
          <w:szCs w:val="24"/>
          <w:lang w:val="lv-LV"/>
        </w:rPr>
        <w:t>būs jā</w:t>
      </w:r>
      <w:r w:rsidR="005704FB">
        <w:rPr>
          <w:sz w:val="24"/>
          <w:szCs w:val="24"/>
          <w:lang w:val="lv-LV"/>
        </w:rPr>
        <w:t xml:space="preserve">plāno un </w:t>
      </w:r>
      <w:r w:rsidR="00BC5D36">
        <w:rPr>
          <w:sz w:val="24"/>
          <w:szCs w:val="24"/>
          <w:lang w:val="lv-LV"/>
        </w:rPr>
        <w:t>jā</w:t>
      </w:r>
      <w:r w:rsidR="005704FB">
        <w:rPr>
          <w:sz w:val="24"/>
          <w:szCs w:val="24"/>
          <w:lang w:val="lv-LV"/>
        </w:rPr>
        <w:t>nodrošina Darbu nepārtrauktību.</w:t>
      </w:r>
    </w:p>
    <w:p w:rsidR="008C05EC" w:rsidRDefault="008C05EC" w:rsidP="008C05EC">
      <w:pPr>
        <w:pStyle w:val="BodyText3"/>
        <w:numPr>
          <w:ilvl w:val="1"/>
          <w:numId w:val="42"/>
        </w:numPr>
        <w:spacing w:after="0"/>
        <w:jc w:val="both"/>
        <w:rPr>
          <w:sz w:val="24"/>
          <w:szCs w:val="24"/>
          <w:lang w:val="lv-LV"/>
        </w:rPr>
      </w:pPr>
      <w:r>
        <w:rPr>
          <w:sz w:val="24"/>
          <w:szCs w:val="24"/>
          <w:lang w:val="lv-LV"/>
        </w:rPr>
        <w:t xml:space="preserve">Darbu izpildē tiek piesaistīti darbinieki </w:t>
      </w:r>
      <w:r w:rsidR="004454F5">
        <w:rPr>
          <w:sz w:val="24"/>
          <w:szCs w:val="24"/>
          <w:lang w:val="lv-LV"/>
        </w:rPr>
        <w:t xml:space="preserve">ar </w:t>
      </w:r>
      <w:r>
        <w:rPr>
          <w:sz w:val="24"/>
          <w:szCs w:val="24"/>
          <w:lang w:val="lv-LV"/>
        </w:rPr>
        <w:t>atbilstošām zināšanām un prasmēm.</w:t>
      </w:r>
    </w:p>
    <w:p w:rsidR="008C05EC" w:rsidRDefault="008C05EC" w:rsidP="008C05EC">
      <w:pPr>
        <w:pStyle w:val="BodyText3"/>
        <w:numPr>
          <w:ilvl w:val="1"/>
          <w:numId w:val="42"/>
        </w:numPr>
        <w:spacing w:after="0"/>
        <w:jc w:val="both"/>
        <w:rPr>
          <w:sz w:val="24"/>
          <w:szCs w:val="24"/>
          <w:lang w:val="lv-LV"/>
        </w:rPr>
      </w:pPr>
      <w:r>
        <w:rPr>
          <w:sz w:val="24"/>
          <w:szCs w:val="24"/>
          <w:lang w:val="lv-LV"/>
        </w:rPr>
        <w:t xml:space="preserve">Darbi tiek izpildīti kvalitatīvi, nemainot Operas </w:t>
      </w:r>
      <w:r w:rsidR="004454F5">
        <w:rPr>
          <w:sz w:val="24"/>
          <w:szCs w:val="24"/>
          <w:lang w:val="lv-LV"/>
        </w:rPr>
        <w:t xml:space="preserve">Darbu </w:t>
      </w:r>
      <w:r>
        <w:rPr>
          <w:sz w:val="24"/>
          <w:szCs w:val="24"/>
          <w:lang w:val="lv-LV"/>
        </w:rPr>
        <w:t>uzdevumu</w:t>
      </w:r>
      <w:r w:rsidR="004454F5">
        <w:rPr>
          <w:sz w:val="24"/>
          <w:szCs w:val="24"/>
          <w:lang w:val="lv-LV"/>
        </w:rPr>
        <w:t xml:space="preserve"> un</w:t>
      </w:r>
      <w:r>
        <w:rPr>
          <w:sz w:val="24"/>
          <w:szCs w:val="24"/>
          <w:lang w:val="lv-LV"/>
        </w:rPr>
        <w:t xml:space="preserve"> ieceri.</w:t>
      </w:r>
    </w:p>
    <w:p w:rsidR="004454F5" w:rsidRDefault="004454F5" w:rsidP="008C05EC">
      <w:pPr>
        <w:pStyle w:val="BodyText3"/>
        <w:numPr>
          <w:ilvl w:val="1"/>
          <w:numId w:val="42"/>
        </w:numPr>
        <w:spacing w:after="0"/>
        <w:jc w:val="both"/>
        <w:rPr>
          <w:sz w:val="24"/>
          <w:szCs w:val="24"/>
          <w:lang w:val="lv-LV"/>
        </w:rPr>
      </w:pPr>
      <w:r>
        <w:rPr>
          <w:sz w:val="24"/>
          <w:szCs w:val="24"/>
          <w:lang w:val="lv-LV"/>
        </w:rPr>
        <w:t>Darbus pabeidzot, darbu vide tiek sakārtota, atkritumi tiek aizvesti.</w:t>
      </w:r>
    </w:p>
    <w:p w:rsidR="008161B6" w:rsidRPr="008C05EC" w:rsidRDefault="004454F5" w:rsidP="008C05EC">
      <w:pPr>
        <w:pStyle w:val="BodyText3"/>
        <w:numPr>
          <w:ilvl w:val="1"/>
          <w:numId w:val="42"/>
        </w:numPr>
        <w:spacing w:after="0"/>
        <w:jc w:val="both"/>
        <w:rPr>
          <w:sz w:val="24"/>
          <w:szCs w:val="24"/>
          <w:lang w:val="lv-LV"/>
        </w:rPr>
      </w:pPr>
      <w:r>
        <w:rPr>
          <w:sz w:val="24"/>
          <w:szCs w:val="24"/>
          <w:lang w:val="lv-LV"/>
        </w:rPr>
        <w:lastRenderedPageBreak/>
        <w:t xml:space="preserve">Darbi tiek veikti ievērojot </w:t>
      </w:r>
      <w:r w:rsidR="00E05EA3">
        <w:rPr>
          <w:sz w:val="24"/>
          <w:szCs w:val="24"/>
          <w:lang w:val="lv-LV"/>
        </w:rPr>
        <w:t xml:space="preserve">darba drošību un ugunsdrošību </w:t>
      </w:r>
      <w:r>
        <w:rPr>
          <w:sz w:val="24"/>
          <w:szCs w:val="24"/>
          <w:lang w:val="lv-LV"/>
        </w:rPr>
        <w:t xml:space="preserve"> </w:t>
      </w:r>
      <w:r w:rsidR="00E05EA3">
        <w:rPr>
          <w:sz w:val="24"/>
          <w:szCs w:val="24"/>
          <w:lang w:val="lv-LV"/>
        </w:rPr>
        <w:t xml:space="preserve">atbilstoši normatīvajiem tiesību aktiem. </w:t>
      </w:r>
      <w:r>
        <w:rPr>
          <w:sz w:val="24"/>
          <w:szCs w:val="24"/>
          <w:lang w:val="lv-LV"/>
        </w:rPr>
        <w:t>Viss, kas nepieciešams Darbu veikšanai, tai skaitā materiāli, ierīces, darba līdzekļi un ar iepirkuma priekšmetu citas saistītas lietas – Izpildītājs nodrošina patstāvīgi saskaņā ar savu piedāvājumu.</w:t>
      </w:r>
    </w:p>
    <w:p w:rsidR="008161B6" w:rsidRPr="00E858E2" w:rsidRDefault="004454F5" w:rsidP="008161B6">
      <w:pPr>
        <w:pStyle w:val="BodyText3"/>
        <w:numPr>
          <w:ilvl w:val="1"/>
          <w:numId w:val="42"/>
        </w:numPr>
        <w:spacing w:after="0"/>
        <w:jc w:val="both"/>
        <w:rPr>
          <w:sz w:val="24"/>
          <w:szCs w:val="24"/>
          <w:lang w:val="lv-LV"/>
        </w:rPr>
      </w:pPr>
      <w:r>
        <w:rPr>
          <w:sz w:val="24"/>
          <w:szCs w:val="24"/>
          <w:lang w:val="lv-LV"/>
        </w:rPr>
        <w:t>Izpildītājs</w:t>
      </w:r>
      <w:r w:rsidR="008161B6" w:rsidRPr="00E858E2">
        <w:rPr>
          <w:sz w:val="24"/>
          <w:szCs w:val="24"/>
          <w:lang w:val="lv-LV"/>
        </w:rPr>
        <w:t xml:space="preserve"> apliecina, ka tam ir zināmi visi tie apstākļi, kas varētu būt būtiski un/vai nepieciešami, lai </w:t>
      </w:r>
      <w:r>
        <w:rPr>
          <w:sz w:val="24"/>
          <w:szCs w:val="24"/>
          <w:lang w:val="lv-LV"/>
        </w:rPr>
        <w:t>Izpildītājs</w:t>
      </w:r>
      <w:r w:rsidR="008161B6" w:rsidRPr="00E858E2">
        <w:rPr>
          <w:sz w:val="24"/>
          <w:szCs w:val="24"/>
          <w:lang w:val="lv-LV"/>
        </w:rPr>
        <w:t xml:space="preserve"> varētu pildīt savas ar šo Līgumu noteiktās līgumattiecības ar Operu.</w:t>
      </w:r>
    </w:p>
    <w:p w:rsidR="008161B6" w:rsidRPr="00E858E2" w:rsidRDefault="004454F5" w:rsidP="008161B6">
      <w:pPr>
        <w:pStyle w:val="BodyText3"/>
        <w:numPr>
          <w:ilvl w:val="1"/>
          <w:numId w:val="42"/>
        </w:numPr>
        <w:spacing w:after="0"/>
        <w:jc w:val="both"/>
        <w:rPr>
          <w:sz w:val="24"/>
          <w:szCs w:val="24"/>
          <w:lang w:val="lv-LV"/>
        </w:rPr>
      </w:pPr>
      <w:r>
        <w:rPr>
          <w:sz w:val="24"/>
          <w:szCs w:val="24"/>
          <w:lang w:val="lv-LV"/>
        </w:rPr>
        <w:t xml:space="preserve">Izpildītāks </w:t>
      </w:r>
      <w:r w:rsidR="008161B6" w:rsidRPr="00E858E2">
        <w:rPr>
          <w:sz w:val="24"/>
          <w:szCs w:val="24"/>
          <w:lang w:val="lv-LV"/>
        </w:rPr>
        <w:t>nozīmē savu pilnvaroto pārstāvi –</w:t>
      </w:r>
      <w:r w:rsidR="00B00C7D" w:rsidRPr="00E858E2">
        <w:rPr>
          <w:sz w:val="24"/>
          <w:szCs w:val="24"/>
          <w:lang w:val="lv-LV"/>
        </w:rPr>
        <w:t>___________</w:t>
      </w:r>
      <w:r w:rsidR="000030B4">
        <w:rPr>
          <w:b/>
          <w:sz w:val="24"/>
          <w:szCs w:val="24"/>
          <w:lang w:val="lv-LV"/>
        </w:rPr>
        <w:t>(</w:t>
      </w:r>
      <w:proofErr w:type="spellStart"/>
      <w:r w:rsidR="000030B4">
        <w:rPr>
          <w:b/>
          <w:sz w:val="24"/>
          <w:szCs w:val="24"/>
          <w:lang w:val="lv-LV"/>
        </w:rPr>
        <w:t>tālr.n</w:t>
      </w:r>
      <w:r w:rsidR="008161B6" w:rsidRPr="00E858E2">
        <w:rPr>
          <w:b/>
          <w:sz w:val="24"/>
          <w:szCs w:val="24"/>
          <w:lang w:val="lv-LV"/>
        </w:rPr>
        <w:t>r</w:t>
      </w:r>
      <w:proofErr w:type="spellEnd"/>
      <w:r w:rsidR="008161B6" w:rsidRPr="00E858E2">
        <w:rPr>
          <w:b/>
          <w:sz w:val="24"/>
          <w:szCs w:val="24"/>
          <w:lang w:val="lv-LV"/>
        </w:rPr>
        <w:t>.</w:t>
      </w:r>
      <w:r w:rsidR="00B00C7D" w:rsidRPr="00E858E2">
        <w:rPr>
          <w:b/>
          <w:sz w:val="24"/>
          <w:szCs w:val="24"/>
          <w:lang w:val="lv-LV"/>
        </w:rPr>
        <w:t>___________</w:t>
      </w:r>
      <w:r w:rsidR="008161B6" w:rsidRPr="00E858E2">
        <w:rPr>
          <w:b/>
          <w:sz w:val="24"/>
          <w:szCs w:val="24"/>
          <w:lang w:val="lv-LV"/>
        </w:rPr>
        <w:t>, e-pasts:</w:t>
      </w:r>
      <w:r w:rsidR="00B00C7D" w:rsidRPr="00E858E2">
        <w:rPr>
          <w:b/>
          <w:sz w:val="24"/>
          <w:szCs w:val="24"/>
          <w:lang w:val="lv-LV"/>
        </w:rPr>
        <w:t>_____________</w:t>
      </w:r>
      <w:r w:rsidR="008161B6" w:rsidRPr="00E858E2">
        <w:rPr>
          <w:b/>
          <w:sz w:val="24"/>
          <w:szCs w:val="24"/>
          <w:lang w:val="lv-LV"/>
        </w:rPr>
        <w:t>)</w:t>
      </w:r>
      <w:r w:rsidR="008161B6" w:rsidRPr="00E858E2">
        <w:rPr>
          <w:sz w:val="24"/>
          <w:szCs w:val="24"/>
          <w:lang w:val="lv-LV"/>
        </w:rPr>
        <w:t xml:space="preserve">, kurš ir pilnvarots </w:t>
      </w:r>
      <w:r>
        <w:rPr>
          <w:sz w:val="24"/>
          <w:szCs w:val="24"/>
          <w:lang w:val="lv-LV"/>
        </w:rPr>
        <w:t>Izpildītāja</w:t>
      </w:r>
      <w:r w:rsidR="008161B6" w:rsidRPr="00E858E2">
        <w:rPr>
          <w:sz w:val="24"/>
          <w:szCs w:val="24"/>
          <w:lang w:val="lv-LV"/>
        </w:rPr>
        <w:t xml:space="preserve"> vārdā risināt visus ar šī Līguma izpildi saistītos jautājumus. Gadījumā, ja </w:t>
      </w:r>
      <w:r>
        <w:rPr>
          <w:sz w:val="24"/>
          <w:szCs w:val="24"/>
          <w:lang w:val="lv-LV"/>
        </w:rPr>
        <w:t>Izpildītājs</w:t>
      </w:r>
      <w:r w:rsidR="008161B6" w:rsidRPr="00E858E2">
        <w:rPr>
          <w:sz w:val="24"/>
          <w:szCs w:val="24"/>
          <w:lang w:val="lv-LV"/>
        </w:rPr>
        <w:t xml:space="preserve"> maina atbildīgo darbinieku, </w:t>
      </w:r>
      <w:r>
        <w:rPr>
          <w:sz w:val="24"/>
          <w:szCs w:val="24"/>
          <w:lang w:val="lv-LV"/>
        </w:rPr>
        <w:t xml:space="preserve">Izpildītājam </w:t>
      </w:r>
      <w:r w:rsidR="008161B6" w:rsidRPr="00E858E2">
        <w:rPr>
          <w:sz w:val="24"/>
          <w:szCs w:val="24"/>
          <w:lang w:val="lv-LV"/>
        </w:rPr>
        <w:t>par to jāpaziņo Operai rakstiski vismaz 3 (trīs) darba dienas iepriekš.</w:t>
      </w:r>
    </w:p>
    <w:p w:rsidR="008161B6" w:rsidRPr="00E858E2" w:rsidRDefault="008161B6" w:rsidP="008161B6">
      <w:pPr>
        <w:pStyle w:val="BodyText3"/>
        <w:spacing w:after="0"/>
        <w:rPr>
          <w:spacing w:val="4"/>
          <w:sz w:val="24"/>
          <w:szCs w:val="24"/>
          <w:lang w:val="lv-LV"/>
        </w:rPr>
      </w:pP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bCs/>
          <w:spacing w:val="4"/>
          <w:sz w:val="24"/>
          <w:szCs w:val="24"/>
          <w:lang w:val="lv-LV"/>
        </w:rPr>
        <w:t>Operas pienākumi un tiesības.</w:t>
      </w:r>
    </w:p>
    <w:p w:rsidR="000030B4" w:rsidRPr="000030B4" w:rsidRDefault="008161B6" w:rsidP="004D400E">
      <w:pPr>
        <w:pStyle w:val="BodyText3"/>
        <w:numPr>
          <w:ilvl w:val="1"/>
          <w:numId w:val="42"/>
        </w:numPr>
        <w:spacing w:after="0"/>
        <w:ind w:left="540" w:hanging="540"/>
        <w:jc w:val="both"/>
        <w:rPr>
          <w:spacing w:val="4"/>
          <w:sz w:val="24"/>
          <w:szCs w:val="24"/>
          <w:lang w:val="lv-LV"/>
        </w:rPr>
      </w:pPr>
      <w:r w:rsidRPr="000030B4">
        <w:rPr>
          <w:sz w:val="24"/>
          <w:szCs w:val="24"/>
          <w:lang w:val="lv-LV"/>
        </w:rPr>
        <w:t xml:space="preserve">Opera apņemas veikt samaksu par </w:t>
      </w:r>
      <w:r w:rsidR="000030B4">
        <w:rPr>
          <w:sz w:val="24"/>
          <w:szCs w:val="24"/>
          <w:lang w:val="lv-LV"/>
        </w:rPr>
        <w:t xml:space="preserve">izpildītiem </w:t>
      </w:r>
      <w:r w:rsidR="000030B4" w:rsidRPr="000030B4">
        <w:rPr>
          <w:sz w:val="24"/>
          <w:szCs w:val="24"/>
          <w:lang w:val="lv-LV"/>
        </w:rPr>
        <w:t xml:space="preserve">Darbiem </w:t>
      </w:r>
      <w:r w:rsidRPr="000030B4">
        <w:rPr>
          <w:sz w:val="24"/>
          <w:szCs w:val="24"/>
          <w:lang w:val="lv-LV"/>
        </w:rPr>
        <w:t>Līgumā noteiktajā termiņā un kārtībā</w:t>
      </w:r>
      <w:r w:rsidR="000030B4" w:rsidRPr="000030B4">
        <w:rPr>
          <w:sz w:val="24"/>
          <w:szCs w:val="24"/>
          <w:lang w:val="lv-LV"/>
        </w:rPr>
        <w:t xml:space="preserve">. </w:t>
      </w:r>
    </w:p>
    <w:p w:rsidR="008161B6" w:rsidRPr="00E858E2" w:rsidRDefault="008161B6" w:rsidP="008161B6">
      <w:pPr>
        <w:pStyle w:val="BodyText3"/>
        <w:numPr>
          <w:ilvl w:val="1"/>
          <w:numId w:val="42"/>
        </w:numPr>
        <w:spacing w:after="0"/>
        <w:ind w:left="540" w:hanging="540"/>
        <w:jc w:val="both"/>
        <w:rPr>
          <w:spacing w:val="4"/>
          <w:sz w:val="24"/>
          <w:szCs w:val="24"/>
          <w:lang w:val="lv-LV"/>
        </w:rPr>
      </w:pPr>
      <w:r w:rsidRPr="00E858E2">
        <w:rPr>
          <w:sz w:val="24"/>
          <w:szCs w:val="24"/>
          <w:lang w:val="lv-LV"/>
        </w:rPr>
        <w:t>Opera</w:t>
      </w:r>
      <w:r w:rsidRPr="00E858E2">
        <w:rPr>
          <w:iCs/>
          <w:spacing w:val="4"/>
          <w:sz w:val="24"/>
          <w:szCs w:val="24"/>
          <w:lang w:val="lv-LV"/>
        </w:rPr>
        <w:t xml:space="preserve"> apņemas sniegt </w:t>
      </w:r>
      <w:r w:rsidR="000030B4">
        <w:rPr>
          <w:iCs/>
          <w:spacing w:val="4"/>
          <w:sz w:val="24"/>
          <w:szCs w:val="24"/>
          <w:lang w:val="lv-LV"/>
        </w:rPr>
        <w:t>Izpildītājam v</w:t>
      </w:r>
      <w:r w:rsidRPr="00E858E2">
        <w:rPr>
          <w:iCs/>
          <w:spacing w:val="4"/>
          <w:sz w:val="24"/>
          <w:szCs w:val="24"/>
          <w:lang w:val="lv-LV"/>
        </w:rPr>
        <w:t>isu ar Līguma izpildi nepieciešamo informāciju.</w:t>
      </w:r>
    </w:p>
    <w:p w:rsidR="008161B6" w:rsidRPr="000030B4" w:rsidRDefault="00EE6F9B" w:rsidP="008161B6">
      <w:pPr>
        <w:pStyle w:val="BodyText3"/>
        <w:numPr>
          <w:ilvl w:val="1"/>
          <w:numId w:val="42"/>
        </w:numPr>
        <w:spacing w:after="0"/>
        <w:ind w:left="540" w:hanging="540"/>
        <w:jc w:val="both"/>
        <w:rPr>
          <w:spacing w:val="4"/>
          <w:sz w:val="24"/>
          <w:szCs w:val="24"/>
          <w:lang w:val="lv-LV"/>
        </w:rPr>
      </w:pPr>
      <w:r>
        <w:rPr>
          <w:sz w:val="24"/>
          <w:szCs w:val="24"/>
          <w:lang w:val="lv-LV"/>
        </w:rPr>
        <w:t>Opera nozīmē savu pilnvaroto pārstāvi</w:t>
      </w:r>
      <w:r w:rsidR="008161B6" w:rsidRPr="00E858E2">
        <w:rPr>
          <w:sz w:val="24"/>
          <w:szCs w:val="24"/>
          <w:lang w:val="lv-LV"/>
        </w:rPr>
        <w:t xml:space="preserve"> – </w:t>
      </w:r>
      <w:r w:rsidR="008161B6" w:rsidRPr="00E858E2">
        <w:rPr>
          <w:b/>
          <w:bCs/>
          <w:sz w:val="24"/>
          <w:szCs w:val="24"/>
          <w:lang w:val="lv-LV"/>
        </w:rPr>
        <w:t xml:space="preserve">LNOB </w:t>
      </w:r>
      <w:r w:rsidR="000030B4">
        <w:rPr>
          <w:b/>
          <w:bCs/>
          <w:sz w:val="24"/>
          <w:szCs w:val="24"/>
          <w:lang w:val="lv-LV"/>
        </w:rPr>
        <w:t xml:space="preserve">____________________________ </w:t>
      </w:r>
      <w:r w:rsidR="008161B6" w:rsidRPr="00E858E2">
        <w:rPr>
          <w:b/>
          <w:bCs/>
          <w:sz w:val="24"/>
          <w:szCs w:val="24"/>
          <w:lang w:val="lv-LV"/>
        </w:rPr>
        <w:t>(tālr.</w:t>
      </w:r>
      <w:r w:rsidR="000030B4">
        <w:rPr>
          <w:b/>
          <w:bCs/>
          <w:sz w:val="24"/>
          <w:szCs w:val="24"/>
          <w:lang w:val="lv-LV"/>
        </w:rPr>
        <w:t xml:space="preserve">__________ </w:t>
      </w:r>
      <w:r w:rsidR="008161B6" w:rsidRPr="00E858E2">
        <w:rPr>
          <w:b/>
          <w:bCs/>
          <w:sz w:val="24"/>
          <w:szCs w:val="24"/>
          <w:lang w:val="lv-LV"/>
        </w:rPr>
        <w:t>, e-pasts:</w:t>
      </w:r>
      <w:r w:rsidR="000030B4">
        <w:rPr>
          <w:b/>
          <w:bCs/>
          <w:sz w:val="24"/>
          <w:szCs w:val="24"/>
          <w:lang w:val="lv-LV"/>
        </w:rPr>
        <w:t>__________________</w:t>
      </w:r>
      <w:r w:rsidR="008161B6" w:rsidRPr="00E858E2">
        <w:rPr>
          <w:b/>
          <w:bCs/>
          <w:sz w:val="24"/>
          <w:szCs w:val="24"/>
          <w:lang w:val="lv-LV"/>
        </w:rPr>
        <w:t>)</w:t>
      </w:r>
      <w:r w:rsidR="000030B4">
        <w:rPr>
          <w:sz w:val="24"/>
          <w:szCs w:val="24"/>
          <w:lang w:val="lv-LV"/>
        </w:rPr>
        <w:t>, kurš ir pilnvarots</w:t>
      </w:r>
      <w:r w:rsidR="008161B6" w:rsidRPr="00E858E2">
        <w:rPr>
          <w:sz w:val="24"/>
          <w:szCs w:val="24"/>
          <w:lang w:val="lv-LV"/>
        </w:rPr>
        <w:t xml:space="preserve"> Operas vārdā risināt visus ar šī Līguma izpildi saistītos jautājumus. Gadījumā, ja Opera maina atbildīgos darbiniekus, Operai par to jāpaziņo </w:t>
      </w:r>
      <w:r>
        <w:rPr>
          <w:sz w:val="24"/>
          <w:szCs w:val="24"/>
          <w:lang w:val="lv-LV"/>
        </w:rPr>
        <w:t>Izpildītājam</w:t>
      </w:r>
      <w:r w:rsidR="008161B6" w:rsidRPr="00E858E2">
        <w:rPr>
          <w:sz w:val="24"/>
          <w:szCs w:val="24"/>
          <w:lang w:val="lv-LV"/>
        </w:rPr>
        <w:t xml:space="preserve"> rakstiski vismaz 3 (trīs) darba dienas iepriekš.</w:t>
      </w:r>
    </w:p>
    <w:p w:rsidR="008161B6" w:rsidRPr="00E858E2" w:rsidRDefault="008161B6" w:rsidP="008161B6">
      <w:pPr>
        <w:pStyle w:val="BodyText3"/>
        <w:spacing w:after="0"/>
        <w:rPr>
          <w:b/>
          <w:bCs/>
          <w:spacing w:val="4"/>
          <w:sz w:val="24"/>
          <w:szCs w:val="24"/>
          <w:lang w:val="lv-LV"/>
        </w:rPr>
      </w:pP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bCs/>
          <w:sz w:val="24"/>
          <w:szCs w:val="24"/>
          <w:lang w:val="lv-LV"/>
        </w:rPr>
        <w:t>Līguma summa, norēķinu kārtība.</w:t>
      </w:r>
    </w:p>
    <w:p w:rsidR="008161B6" w:rsidRPr="00E858E2" w:rsidRDefault="000030B4" w:rsidP="008161B6">
      <w:pPr>
        <w:pStyle w:val="BodyText3"/>
        <w:numPr>
          <w:ilvl w:val="1"/>
          <w:numId w:val="42"/>
        </w:numPr>
        <w:spacing w:after="0"/>
        <w:jc w:val="both"/>
        <w:rPr>
          <w:sz w:val="24"/>
          <w:szCs w:val="24"/>
          <w:lang w:val="lv-LV"/>
        </w:rPr>
      </w:pPr>
      <w:r>
        <w:rPr>
          <w:sz w:val="24"/>
          <w:szCs w:val="24"/>
          <w:lang w:val="lv-LV"/>
        </w:rPr>
        <w:t>Darbu izpildes cena n</w:t>
      </w:r>
      <w:r w:rsidR="008161B6" w:rsidRPr="00E858E2">
        <w:rPr>
          <w:sz w:val="24"/>
          <w:szCs w:val="24"/>
          <w:lang w:val="lv-LV"/>
        </w:rPr>
        <w:t>oteikta atbilstoši Pārdevēja Finanšu piedāvājumam (</w:t>
      </w:r>
      <w:r w:rsidR="00305FB0" w:rsidRPr="00E858E2">
        <w:rPr>
          <w:i/>
          <w:iCs/>
          <w:color w:val="3366FF"/>
          <w:sz w:val="24"/>
          <w:szCs w:val="24"/>
          <w:lang w:val="lv-LV"/>
        </w:rPr>
        <w:t>Pielikumā Nr.1</w:t>
      </w:r>
      <w:r w:rsidR="008161B6" w:rsidRPr="00E858E2">
        <w:rPr>
          <w:sz w:val="24"/>
          <w:szCs w:val="24"/>
          <w:lang w:val="lv-LV"/>
        </w:rPr>
        <w:t>) bez PVN.</w:t>
      </w:r>
      <w:r>
        <w:rPr>
          <w:sz w:val="24"/>
          <w:szCs w:val="24"/>
          <w:lang w:val="lv-LV"/>
        </w:rPr>
        <w:t xml:space="preserve"> Līguma cena par visa darbu apjoma izpildi ___________ </w:t>
      </w:r>
      <w:proofErr w:type="spellStart"/>
      <w:r>
        <w:rPr>
          <w:sz w:val="24"/>
          <w:szCs w:val="24"/>
          <w:lang w:val="lv-LV"/>
        </w:rPr>
        <w:t>euro</w:t>
      </w:r>
      <w:proofErr w:type="spellEnd"/>
      <w:r>
        <w:rPr>
          <w:sz w:val="24"/>
          <w:szCs w:val="24"/>
          <w:lang w:val="lv-LV"/>
        </w:rPr>
        <w:t xml:space="preserve"> (bez PVN) un PVN % ___________.</w:t>
      </w:r>
    </w:p>
    <w:p w:rsidR="000030B4" w:rsidRPr="000030B4" w:rsidRDefault="008161B6" w:rsidP="004D400E">
      <w:pPr>
        <w:pStyle w:val="BodyText3"/>
        <w:numPr>
          <w:ilvl w:val="1"/>
          <w:numId w:val="42"/>
        </w:numPr>
        <w:spacing w:after="0"/>
        <w:jc w:val="both"/>
        <w:rPr>
          <w:spacing w:val="4"/>
          <w:sz w:val="24"/>
          <w:szCs w:val="24"/>
          <w:lang w:val="lv-LV"/>
        </w:rPr>
      </w:pPr>
      <w:r w:rsidRPr="000030B4">
        <w:rPr>
          <w:sz w:val="24"/>
          <w:szCs w:val="24"/>
          <w:lang w:val="lv-LV"/>
        </w:rPr>
        <w:t>Preces apmaksu Opera veic</w:t>
      </w:r>
      <w:r w:rsidR="00EE6F9B">
        <w:rPr>
          <w:sz w:val="24"/>
          <w:szCs w:val="24"/>
          <w:lang w:val="lv-LV"/>
        </w:rPr>
        <w:t xml:space="preserve"> pēc Darbu pieņemšanas akta parakstīšanas un rēķina saņemšanas no Izpildītāja</w:t>
      </w:r>
      <w:r w:rsidRPr="000030B4">
        <w:rPr>
          <w:sz w:val="24"/>
          <w:szCs w:val="24"/>
          <w:lang w:val="lv-LV"/>
        </w:rPr>
        <w:t xml:space="preserve">, izmantojot bezskaidras naudas norēķinus ar bankas pārskaitījumu uz </w:t>
      </w:r>
      <w:r w:rsidR="0083659E">
        <w:rPr>
          <w:sz w:val="24"/>
          <w:szCs w:val="24"/>
          <w:lang w:val="lv-LV"/>
        </w:rPr>
        <w:t>Izpildītāja</w:t>
      </w:r>
      <w:r w:rsidRPr="000030B4">
        <w:rPr>
          <w:sz w:val="24"/>
          <w:szCs w:val="24"/>
          <w:lang w:val="lv-LV"/>
        </w:rPr>
        <w:t xml:space="preserve"> </w:t>
      </w:r>
      <w:r w:rsidR="000030B4" w:rsidRPr="000030B4">
        <w:rPr>
          <w:sz w:val="24"/>
          <w:szCs w:val="24"/>
          <w:lang w:val="lv-LV"/>
        </w:rPr>
        <w:t>rēķinā norādīto bankas kontu, 10 (desmit</w:t>
      </w:r>
      <w:r w:rsidRPr="000030B4">
        <w:rPr>
          <w:sz w:val="24"/>
          <w:szCs w:val="24"/>
          <w:lang w:val="lv-LV"/>
        </w:rPr>
        <w:t>) darba dienu laikā</w:t>
      </w:r>
      <w:r w:rsidR="000030B4" w:rsidRPr="000030B4">
        <w:rPr>
          <w:sz w:val="24"/>
          <w:szCs w:val="24"/>
          <w:lang w:val="lv-LV"/>
        </w:rPr>
        <w:t>.</w:t>
      </w:r>
      <w:r w:rsidRPr="000030B4">
        <w:rPr>
          <w:sz w:val="24"/>
          <w:szCs w:val="24"/>
          <w:lang w:val="lv-LV"/>
        </w:rPr>
        <w:t xml:space="preserve"> </w:t>
      </w:r>
    </w:p>
    <w:p w:rsidR="008161B6" w:rsidRPr="000030B4" w:rsidRDefault="008161B6" w:rsidP="004D400E">
      <w:pPr>
        <w:pStyle w:val="BodyText3"/>
        <w:numPr>
          <w:ilvl w:val="1"/>
          <w:numId w:val="42"/>
        </w:numPr>
        <w:spacing w:after="0"/>
        <w:jc w:val="both"/>
        <w:rPr>
          <w:spacing w:val="4"/>
          <w:sz w:val="24"/>
          <w:szCs w:val="24"/>
          <w:lang w:val="lv-LV"/>
        </w:rPr>
      </w:pPr>
      <w:r w:rsidRPr="000030B4">
        <w:rPr>
          <w:sz w:val="24"/>
          <w:szCs w:val="24"/>
          <w:lang w:val="lv-LV"/>
        </w:rPr>
        <w:t xml:space="preserve">Maksājums tiek uzskatīts par izdarītu tajā brīdī, kad paredzētais maksājums pilnā apmērā ir ieskaitīts </w:t>
      </w:r>
      <w:r w:rsidR="0083659E">
        <w:rPr>
          <w:sz w:val="24"/>
          <w:szCs w:val="24"/>
          <w:lang w:val="lv-LV"/>
        </w:rPr>
        <w:t>Izpildītāja</w:t>
      </w:r>
      <w:r w:rsidRPr="000030B4">
        <w:rPr>
          <w:sz w:val="24"/>
          <w:szCs w:val="24"/>
          <w:lang w:val="lv-LV"/>
        </w:rPr>
        <w:t xml:space="preserve"> norēķinu kontā.</w:t>
      </w:r>
    </w:p>
    <w:p w:rsidR="008161B6" w:rsidRPr="00E858E2" w:rsidRDefault="008161B6" w:rsidP="008161B6">
      <w:pPr>
        <w:jc w:val="both"/>
        <w:rPr>
          <w:b/>
          <w:bCs/>
          <w:lang w:val="lv-LV"/>
        </w:rPr>
      </w:pPr>
    </w:p>
    <w:p w:rsidR="008161B6" w:rsidRPr="00E858E2" w:rsidRDefault="0083659E" w:rsidP="008161B6">
      <w:pPr>
        <w:pStyle w:val="BodyText3"/>
        <w:numPr>
          <w:ilvl w:val="0"/>
          <w:numId w:val="42"/>
        </w:numPr>
        <w:spacing w:after="0"/>
        <w:ind w:left="0" w:firstLine="0"/>
        <w:jc w:val="both"/>
        <w:rPr>
          <w:b/>
          <w:bCs/>
          <w:spacing w:val="4"/>
          <w:sz w:val="24"/>
          <w:szCs w:val="24"/>
          <w:lang w:val="lv-LV"/>
        </w:rPr>
      </w:pPr>
      <w:r>
        <w:rPr>
          <w:b/>
          <w:bCs/>
          <w:spacing w:val="4"/>
          <w:sz w:val="24"/>
          <w:szCs w:val="24"/>
          <w:lang w:val="lv-LV" w:eastAsia="x-none"/>
        </w:rPr>
        <w:t>Darba</w:t>
      </w:r>
      <w:r w:rsidR="008161B6" w:rsidRPr="00E858E2">
        <w:rPr>
          <w:b/>
          <w:bCs/>
          <w:spacing w:val="4"/>
          <w:sz w:val="24"/>
          <w:szCs w:val="24"/>
          <w:lang w:val="lv-LV" w:eastAsia="x-none"/>
        </w:rPr>
        <w:t xml:space="preserve"> kvalitāte.</w:t>
      </w:r>
    </w:p>
    <w:p w:rsidR="008161B6" w:rsidRPr="00E84097" w:rsidRDefault="008161B6" w:rsidP="008161B6">
      <w:pPr>
        <w:numPr>
          <w:ilvl w:val="1"/>
          <w:numId w:val="43"/>
        </w:numPr>
        <w:jc w:val="both"/>
        <w:rPr>
          <w:lang w:val="lv-LV" w:eastAsia="x-none"/>
        </w:rPr>
      </w:pPr>
      <w:r w:rsidRPr="00E858E2">
        <w:rPr>
          <w:bCs/>
          <w:lang w:val="lv-LV" w:eastAsia="x-none"/>
        </w:rPr>
        <w:t xml:space="preserve">Gadījumā, ja Operas pilnvarotā persona </w:t>
      </w:r>
      <w:r w:rsidR="000030B4">
        <w:rPr>
          <w:bCs/>
          <w:lang w:val="lv-LV" w:eastAsia="x-none"/>
        </w:rPr>
        <w:t xml:space="preserve">Darbu pieņemšanas </w:t>
      </w:r>
      <w:r w:rsidRPr="00E858E2">
        <w:rPr>
          <w:bCs/>
          <w:lang w:val="lv-LV" w:eastAsia="x-none"/>
        </w:rPr>
        <w:t xml:space="preserve">brīdī konstatē, ka </w:t>
      </w:r>
      <w:r w:rsidR="000030B4">
        <w:rPr>
          <w:bCs/>
          <w:lang w:val="lv-LV" w:eastAsia="x-none"/>
        </w:rPr>
        <w:t>Darbi izpildīti neatbilstoši Līgumam</w:t>
      </w:r>
      <w:r w:rsidRPr="00E858E2">
        <w:rPr>
          <w:bCs/>
          <w:lang w:val="lv-LV" w:eastAsia="x-none"/>
        </w:rPr>
        <w:t xml:space="preserve">, </w:t>
      </w:r>
      <w:r w:rsidR="000030B4">
        <w:rPr>
          <w:bCs/>
          <w:lang w:val="lv-LV" w:eastAsia="x-none"/>
        </w:rPr>
        <w:t>Izpildītājam</w:t>
      </w:r>
      <w:r w:rsidRPr="00E858E2">
        <w:rPr>
          <w:bCs/>
          <w:lang w:val="lv-LV" w:eastAsia="x-none"/>
        </w:rPr>
        <w:t xml:space="preserve"> ir pienākums </w:t>
      </w:r>
      <w:r w:rsidR="000030B4">
        <w:rPr>
          <w:bCs/>
          <w:lang w:val="lv-LV" w:eastAsia="x-none"/>
        </w:rPr>
        <w:t>3 darba dienu laikā novērst Darba izpildes trūkumus, nepieciešamības gadījumā piesaistot papildus darba spēku</w:t>
      </w:r>
      <w:r w:rsidRPr="00E858E2">
        <w:rPr>
          <w:bCs/>
          <w:lang w:val="lv-LV" w:eastAsia="x-none"/>
        </w:rPr>
        <w:t>.</w:t>
      </w:r>
    </w:p>
    <w:p w:rsidR="00E84097" w:rsidRPr="0083659E" w:rsidRDefault="00E84097" w:rsidP="008161B6">
      <w:pPr>
        <w:numPr>
          <w:ilvl w:val="1"/>
          <w:numId w:val="43"/>
        </w:numPr>
        <w:jc w:val="both"/>
        <w:rPr>
          <w:lang w:val="lv-LV" w:eastAsia="x-none"/>
        </w:rPr>
      </w:pPr>
      <w:r>
        <w:rPr>
          <w:bCs/>
          <w:lang w:val="lv-LV" w:eastAsia="x-none"/>
        </w:rPr>
        <w:t>Katru Darba neatbilstību Līguma noteikumiem, kas tiek konstatēts Darbu izpildes laikā, Opera apraksta aktā, un iesniedz pretenziju Izpildītājam.</w:t>
      </w:r>
    </w:p>
    <w:p w:rsidR="0083659E" w:rsidRPr="0083659E" w:rsidRDefault="0083659E" w:rsidP="004D400E">
      <w:pPr>
        <w:numPr>
          <w:ilvl w:val="1"/>
          <w:numId w:val="43"/>
        </w:numPr>
        <w:jc w:val="both"/>
        <w:rPr>
          <w:lang w:val="lv-LV" w:eastAsia="x-none"/>
        </w:rPr>
      </w:pPr>
      <w:r w:rsidRPr="0083659E">
        <w:rPr>
          <w:lang w:val="lv-LV"/>
        </w:rPr>
        <w:t xml:space="preserve">Izpildītājs uzņemas atbildību par Darba kvalitāti, daudzumu un atbilstību normatīvajiem aktiem. Darba </w:t>
      </w:r>
      <w:r>
        <w:rPr>
          <w:lang w:val="lv-LV"/>
        </w:rPr>
        <w:t xml:space="preserve">kvalitātes </w:t>
      </w:r>
      <w:r w:rsidRPr="0083659E">
        <w:rPr>
          <w:lang w:val="lv-LV"/>
        </w:rPr>
        <w:t xml:space="preserve">trūkums jānovērš bez kavēšanās. </w:t>
      </w: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sz w:val="24"/>
          <w:szCs w:val="24"/>
          <w:lang w:val="lv-LV"/>
        </w:rPr>
        <w:t>Atbildība un strīdu atrisināšanas kārtība.</w:t>
      </w:r>
    </w:p>
    <w:p w:rsidR="008161B6" w:rsidRPr="00E858E2" w:rsidRDefault="008161B6" w:rsidP="008161B6">
      <w:pPr>
        <w:numPr>
          <w:ilvl w:val="1"/>
          <w:numId w:val="42"/>
        </w:numPr>
        <w:jc w:val="both"/>
        <w:rPr>
          <w:lang w:val="lv-LV"/>
        </w:rPr>
      </w:pPr>
      <w:r w:rsidRPr="00E858E2">
        <w:rPr>
          <w:lang w:val="lv-LV"/>
        </w:rPr>
        <w:t>Puses apņemas godprātīgi pildīt ar šo Līgumu uzņemtās saistības.</w:t>
      </w:r>
    </w:p>
    <w:p w:rsidR="008161B6" w:rsidRPr="00E858E2" w:rsidRDefault="008161B6" w:rsidP="008161B6">
      <w:pPr>
        <w:numPr>
          <w:ilvl w:val="1"/>
          <w:numId w:val="42"/>
        </w:numPr>
        <w:ind w:left="540" w:hanging="540"/>
        <w:jc w:val="both"/>
        <w:rPr>
          <w:lang w:val="lv-LV"/>
        </w:rPr>
      </w:pPr>
      <w:r w:rsidRPr="00E858E2">
        <w:rPr>
          <w:lang w:val="lv-LV"/>
        </w:rPr>
        <w:t>Puses ir atbildīgas par Līguma neizpildīšanu vai nepienācīgu izpildi, kā arī par zaudējumu radīšanu otrai Pusei, saskaņā ar Latvijas Republikas normatīvajiem aktiem.</w:t>
      </w:r>
    </w:p>
    <w:p w:rsidR="008161B6" w:rsidRPr="00E858E2" w:rsidRDefault="008161B6" w:rsidP="008161B6">
      <w:pPr>
        <w:numPr>
          <w:ilvl w:val="1"/>
          <w:numId w:val="42"/>
        </w:numPr>
        <w:ind w:left="540" w:hanging="540"/>
        <w:jc w:val="both"/>
        <w:rPr>
          <w:lang w:val="lv-LV"/>
        </w:rPr>
      </w:pPr>
      <w:r w:rsidRPr="00E858E2">
        <w:rPr>
          <w:lang w:val="lv-LV"/>
        </w:rPr>
        <w:lastRenderedPageBreak/>
        <w:t>Puses apņemas darīt visu iespējamo, lai visus strīdus, kas izriet no šī Līguma, tā izpildes vai laušanas, atrisinātu pārrunu ceļā. Ja pārrunu rezultātā vienošanās netiek panākta, tad strīds izskatāms Latv</w:t>
      </w:r>
      <w:r w:rsidR="00B00C7D" w:rsidRPr="00E858E2">
        <w:rPr>
          <w:lang w:val="lv-LV"/>
        </w:rPr>
        <w:t>ijas tiesā</w:t>
      </w:r>
      <w:r w:rsidRPr="00E858E2">
        <w:rPr>
          <w:lang w:val="lv-LV"/>
        </w:rPr>
        <w:t>.</w:t>
      </w:r>
    </w:p>
    <w:p w:rsidR="008161B6" w:rsidRPr="00E858E2" w:rsidRDefault="008161B6" w:rsidP="008161B6">
      <w:pPr>
        <w:jc w:val="both"/>
        <w:rPr>
          <w:lang w:val="lv-LV"/>
        </w:rPr>
      </w:pP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sz w:val="24"/>
          <w:szCs w:val="24"/>
          <w:lang w:val="lv-LV"/>
        </w:rPr>
        <w:t>Nepārvarama vara.</w:t>
      </w:r>
    </w:p>
    <w:p w:rsidR="008161B6" w:rsidRPr="00E858E2" w:rsidRDefault="008161B6" w:rsidP="008161B6">
      <w:pPr>
        <w:pStyle w:val="BodyTextIndent"/>
        <w:numPr>
          <w:ilvl w:val="1"/>
          <w:numId w:val="42"/>
        </w:numPr>
        <w:spacing w:after="0"/>
        <w:jc w:val="both"/>
        <w:rPr>
          <w:lang w:val="lv-LV"/>
        </w:rPr>
      </w:pPr>
      <w:r w:rsidRPr="00E858E2">
        <w:rPr>
          <w:lang w:val="lv-LV"/>
        </w:rPr>
        <w:t xml:space="preserve">Puses viena otrai neizvirzīs pretenzijas gadījumā, ja Līgumu nav iespējams izpildīt </w:t>
      </w:r>
      <w:r w:rsidR="00D56FFE" w:rsidRPr="00E858E2">
        <w:rPr>
          <w:lang w:val="lv-LV"/>
        </w:rPr>
        <w:t xml:space="preserve">- </w:t>
      </w:r>
      <w:r w:rsidRPr="00E858E2">
        <w:rPr>
          <w:lang w:val="lv-LV"/>
        </w:rPr>
        <w:t>tādu apstākļu dēļ, kurus nav bijis iespējams paredzēt un/vai novērst, t.i., nepārvaramas varas apstākļu rezultātā, pie kuriem pieskaitāmas, bet ne tikai, dabas stihijas, ugunsgrēks, karš, militārās operācijas, izmaiņas likumdošanā vai valsts institūciju lēmumi, kuru rezultātā Līguma izpilde kļuvusi neiespējama.</w:t>
      </w:r>
    </w:p>
    <w:p w:rsidR="008161B6" w:rsidRPr="00E858E2" w:rsidRDefault="008161B6" w:rsidP="008161B6">
      <w:pPr>
        <w:pStyle w:val="BodyTextIndent"/>
        <w:numPr>
          <w:ilvl w:val="1"/>
          <w:numId w:val="42"/>
        </w:numPr>
        <w:spacing w:after="0"/>
        <w:ind w:left="540" w:hanging="540"/>
        <w:jc w:val="both"/>
        <w:rPr>
          <w:lang w:val="lv-LV"/>
        </w:rPr>
      </w:pPr>
      <w:r w:rsidRPr="00E858E2">
        <w:rPr>
          <w:lang w:val="lv-LV"/>
        </w:rPr>
        <w:t>Nepārvaramas varas apstākļu iestāšanās ir jāapstiprina ar attiecīgu kompetentu iestāžu izziņu, Puses nekavējoties informē viena otru par šādu apstākļu iestāšanos un veic visus nepieciešamos pasākumus, lai nepieļautu Pusēm zaudējumu rašanos, izpildot šo Līgumu.</w:t>
      </w:r>
    </w:p>
    <w:p w:rsidR="008161B6" w:rsidRPr="00E858E2" w:rsidRDefault="008161B6" w:rsidP="008161B6">
      <w:pPr>
        <w:pStyle w:val="BodyTextIndent"/>
        <w:numPr>
          <w:ilvl w:val="1"/>
          <w:numId w:val="42"/>
        </w:numPr>
        <w:spacing w:after="0"/>
        <w:ind w:left="540" w:hanging="540"/>
        <w:jc w:val="both"/>
        <w:rPr>
          <w:lang w:val="lv-LV"/>
        </w:rPr>
      </w:pPr>
      <w:r w:rsidRPr="00E858E2">
        <w:rPr>
          <w:lang w:val="lv-LV"/>
        </w:rPr>
        <w:t>Ja iestājas nepārvaramas varas apstākļi, šī Līguma darbības laiks pagarinās par termiņu, kuru Puses nosaka atsevišķi rakstveidā vienojoties.</w:t>
      </w:r>
    </w:p>
    <w:p w:rsidR="008161B6" w:rsidRPr="00E858E2" w:rsidRDefault="008161B6" w:rsidP="008161B6">
      <w:pPr>
        <w:pStyle w:val="BodyTextIndent"/>
        <w:spacing w:after="0"/>
        <w:ind w:left="0"/>
        <w:jc w:val="both"/>
        <w:rPr>
          <w:lang w:val="lv-LV"/>
        </w:rPr>
      </w:pP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sz w:val="24"/>
          <w:szCs w:val="24"/>
          <w:lang w:val="lv-LV"/>
        </w:rPr>
        <w:t>Līguma termiņš.</w:t>
      </w:r>
    </w:p>
    <w:p w:rsidR="008161B6" w:rsidRPr="00E858E2" w:rsidRDefault="008161B6" w:rsidP="008161B6">
      <w:pPr>
        <w:pStyle w:val="BodyText3"/>
        <w:numPr>
          <w:ilvl w:val="1"/>
          <w:numId w:val="42"/>
        </w:numPr>
        <w:spacing w:after="0"/>
        <w:ind w:left="540" w:hanging="540"/>
        <w:jc w:val="both"/>
        <w:rPr>
          <w:spacing w:val="4"/>
          <w:sz w:val="24"/>
          <w:szCs w:val="24"/>
          <w:lang w:val="lv-LV"/>
        </w:rPr>
      </w:pPr>
      <w:r w:rsidRPr="00E858E2">
        <w:rPr>
          <w:sz w:val="24"/>
          <w:szCs w:val="24"/>
          <w:lang w:val="lv-LV"/>
        </w:rPr>
        <w:t xml:space="preserve">Līgums stājas spēkā </w:t>
      </w:r>
      <w:r w:rsidR="0083659E">
        <w:rPr>
          <w:sz w:val="24"/>
          <w:szCs w:val="24"/>
          <w:lang w:val="lv-LV"/>
        </w:rPr>
        <w:t>tā parakstīšanas dienas un spēkā līdz saistību izpildei</w:t>
      </w:r>
      <w:r w:rsidRPr="0083659E">
        <w:rPr>
          <w:sz w:val="24"/>
          <w:szCs w:val="24"/>
          <w:lang w:val="lv-LV"/>
        </w:rPr>
        <w:t>.</w:t>
      </w:r>
      <w:r w:rsidRPr="00E858E2">
        <w:rPr>
          <w:sz w:val="24"/>
          <w:szCs w:val="24"/>
          <w:lang w:val="lv-LV"/>
        </w:rPr>
        <w:t xml:space="preserve"> </w:t>
      </w:r>
    </w:p>
    <w:p w:rsidR="008161B6" w:rsidRPr="00E858E2" w:rsidRDefault="00F96F59" w:rsidP="008161B6">
      <w:pPr>
        <w:pStyle w:val="BodyText3"/>
        <w:numPr>
          <w:ilvl w:val="1"/>
          <w:numId w:val="42"/>
        </w:numPr>
        <w:spacing w:after="0"/>
        <w:jc w:val="both"/>
        <w:rPr>
          <w:sz w:val="24"/>
          <w:szCs w:val="24"/>
          <w:lang w:val="lv-LV"/>
        </w:rPr>
      </w:pPr>
      <w:r>
        <w:rPr>
          <w:color w:val="000000"/>
          <w:sz w:val="24"/>
          <w:szCs w:val="24"/>
          <w:lang w:val="lv-LV"/>
        </w:rPr>
        <w:t xml:space="preserve">Gadījumā, ja </w:t>
      </w:r>
      <w:r w:rsidR="004D400E">
        <w:rPr>
          <w:color w:val="000000"/>
          <w:sz w:val="24"/>
          <w:szCs w:val="24"/>
          <w:lang w:val="lv-LV"/>
        </w:rPr>
        <w:t>50%</w:t>
      </w:r>
      <w:r>
        <w:rPr>
          <w:color w:val="000000"/>
          <w:sz w:val="24"/>
          <w:szCs w:val="24"/>
          <w:lang w:val="lv-LV"/>
        </w:rPr>
        <w:t xml:space="preserve"> no </w:t>
      </w:r>
      <w:r w:rsidR="004D400E">
        <w:rPr>
          <w:color w:val="000000"/>
          <w:sz w:val="24"/>
          <w:szCs w:val="24"/>
          <w:lang w:val="lv-LV"/>
        </w:rPr>
        <w:t xml:space="preserve">Līgumā paredzētā kopējā Darbu apjoma </w:t>
      </w:r>
      <w:r w:rsidR="003407B0">
        <w:rPr>
          <w:color w:val="000000"/>
          <w:sz w:val="24"/>
          <w:szCs w:val="24"/>
          <w:lang w:val="lv-LV"/>
        </w:rPr>
        <w:t xml:space="preserve">500m2 </w:t>
      </w:r>
      <w:r w:rsidR="004D400E">
        <w:rPr>
          <w:color w:val="000000"/>
          <w:sz w:val="24"/>
          <w:szCs w:val="24"/>
          <w:lang w:val="lv-LV"/>
        </w:rPr>
        <w:t>netiek paveikts</w:t>
      </w:r>
      <w:r>
        <w:rPr>
          <w:color w:val="000000"/>
          <w:sz w:val="24"/>
          <w:szCs w:val="24"/>
          <w:lang w:val="lv-LV"/>
        </w:rPr>
        <w:t xml:space="preserve"> līdz </w:t>
      </w:r>
      <w:r w:rsidR="004D400E">
        <w:rPr>
          <w:color w:val="000000"/>
          <w:sz w:val="24"/>
          <w:szCs w:val="24"/>
          <w:lang w:val="lv-LV"/>
        </w:rPr>
        <w:t xml:space="preserve">termiņam </w:t>
      </w:r>
      <w:r w:rsidR="00D803DB">
        <w:rPr>
          <w:color w:val="000000"/>
          <w:sz w:val="24"/>
          <w:szCs w:val="24"/>
          <w:lang w:val="lv-LV"/>
        </w:rPr>
        <w:t>17.07.2018</w:t>
      </w:r>
      <w:r>
        <w:rPr>
          <w:color w:val="000000"/>
          <w:sz w:val="24"/>
          <w:szCs w:val="24"/>
          <w:lang w:val="lv-LV"/>
        </w:rPr>
        <w:t>.</w:t>
      </w:r>
      <w:r w:rsidR="004D400E">
        <w:rPr>
          <w:color w:val="000000"/>
          <w:sz w:val="24"/>
          <w:szCs w:val="24"/>
          <w:lang w:val="lv-LV"/>
        </w:rPr>
        <w:t xml:space="preserve">, tad Opera šo saistību neizpildi konstatē ar aktu un aprēķina Izpildītājam vienreizēju līgumsodu 1000 </w:t>
      </w:r>
      <w:proofErr w:type="spellStart"/>
      <w:r w:rsidR="004D400E">
        <w:rPr>
          <w:color w:val="000000"/>
          <w:sz w:val="24"/>
          <w:szCs w:val="24"/>
          <w:lang w:val="lv-LV"/>
        </w:rPr>
        <w:t>euro</w:t>
      </w:r>
      <w:proofErr w:type="spellEnd"/>
      <w:r w:rsidR="004D400E">
        <w:rPr>
          <w:color w:val="000000"/>
          <w:sz w:val="24"/>
          <w:szCs w:val="24"/>
          <w:lang w:val="lv-LV"/>
        </w:rPr>
        <w:t xml:space="preserve">. Izpildītājam ir pienākums samaksāt šo līgumsodu 10 darba dienu laikā, skaitot no attiecīga paziņojuma no Operas saņemšanas. </w:t>
      </w:r>
    </w:p>
    <w:p w:rsidR="004D400E" w:rsidRPr="004D400E" w:rsidRDefault="008161B6" w:rsidP="008161B6">
      <w:pPr>
        <w:pStyle w:val="BodyText3"/>
        <w:numPr>
          <w:ilvl w:val="1"/>
          <w:numId w:val="42"/>
        </w:numPr>
        <w:spacing w:after="0"/>
        <w:jc w:val="both"/>
        <w:rPr>
          <w:sz w:val="24"/>
          <w:szCs w:val="24"/>
          <w:lang w:val="lv-LV"/>
        </w:rPr>
      </w:pPr>
      <w:r w:rsidRPr="00E858E2">
        <w:rPr>
          <w:color w:val="000000"/>
          <w:sz w:val="24"/>
          <w:szCs w:val="24"/>
          <w:lang w:val="lv-LV"/>
        </w:rPr>
        <w:t xml:space="preserve">Gadījumā, ja </w:t>
      </w:r>
      <w:r w:rsidR="004D400E">
        <w:rPr>
          <w:color w:val="000000"/>
          <w:sz w:val="24"/>
          <w:szCs w:val="24"/>
          <w:lang w:val="lv-LV"/>
        </w:rPr>
        <w:t xml:space="preserve">Izpildītājs nenodod Darbus pilnā apjomā </w:t>
      </w:r>
      <w:r w:rsidRPr="00E858E2">
        <w:rPr>
          <w:color w:val="000000"/>
          <w:sz w:val="24"/>
          <w:szCs w:val="24"/>
          <w:lang w:val="lv-LV"/>
        </w:rPr>
        <w:t xml:space="preserve">Līgumā </w:t>
      </w:r>
      <w:r w:rsidR="004D400E">
        <w:rPr>
          <w:color w:val="000000"/>
          <w:sz w:val="24"/>
          <w:szCs w:val="24"/>
          <w:lang w:val="lv-LV"/>
        </w:rPr>
        <w:t xml:space="preserve">paredzētajā </w:t>
      </w:r>
      <w:r w:rsidR="00D803DB">
        <w:rPr>
          <w:color w:val="000000"/>
          <w:sz w:val="24"/>
          <w:szCs w:val="24"/>
          <w:lang w:val="lv-LV"/>
        </w:rPr>
        <w:t xml:space="preserve">Darbu nodošanas </w:t>
      </w:r>
      <w:r w:rsidR="004D400E">
        <w:rPr>
          <w:color w:val="000000"/>
          <w:sz w:val="24"/>
          <w:szCs w:val="24"/>
          <w:lang w:val="lv-LV"/>
        </w:rPr>
        <w:t xml:space="preserve">termiņā, tad Opera šo saistību neizpildi konstatē ar aktu un aprēķina Izpildītājam vienreizēju līgumsodu 1500 </w:t>
      </w:r>
      <w:proofErr w:type="spellStart"/>
      <w:r w:rsidR="004D400E">
        <w:rPr>
          <w:color w:val="000000"/>
          <w:sz w:val="24"/>
          <w:szCs w:val="24"/>
          <w:lang w:val="lv-LV"/>
        </w:rPr>
        <w:t>euro</w:t>
      </w:r>
      <w:proofErr w:type="spellEnd"/>
      <w:r w:rsidR="004D400E">
        <w:rPr>
          <w:color w:val="000000"/>
          <w:sz w:val="24"/>
          <w:szCs w:val="24"/>
          <w:lang w:val="lv-LV"/>
        </w:rPr>
        <w:t xml:space="preserve"> un nodarītos zaudējumus</w:t>
      </w:r>
      <w:r w:rsidR="00D803DB">
        <w:rPr>
          <w:color w:val="000000"/>
          <w:sz w:val="24"/>
          <w:szCs w:val="24"/>
          <w:lang w:val="lv-LV"/>
        </w:rPr>
        <w:t xml:space="preserve"> Operai</w:t>
      </w:r>
      <w:r w:rsidR="004D400E">
        <w:rPr>
          <w:color w:val="000000"/>
          <w:sz w:val="24"/>
          <w:szCs w:val="24"/>
          <w:lang w:val="lv-LV"/>
        </w:rPr>
        <w:t xml:space="preserve">. </w:t>
      </w:r>
    </w:p>
    <w:p w:rsidR="008161B6" w:rsidRPr="00E858E2" w:rsidRDefault="004D400E" w:rsidP="008161B6">
      <w:pPr>
        <w:pStyle w:val="BodyText3"/>
        <w:numPr>
          <w:ilvl w:val="1"/>
          <w:numId w:val="42"/>
        </w:numPr>
        <w:spacing w:after="0"/>
        <w:jc w:val="both"/>
        <w:rPr>
          <w:sz w:val="24"/>
          <w:szCs w:val="24"/>
          <w:lang w:val="lv-LV"/>
        </w:rPr>
      </w:pPr>
      <w:r>
        <w:rPr>
          <w:color w:val="000000"/>
          <w:sz w:val="24"/>
          <w:szCs w:val="24"/>
          <w:lang w:val="lv-LV"/>
        </w:rPr>
        <w:t xml:space="preserve">Gadījumā, ja par atbilstoši Līgumā paveiktiem Darbiem Opera kavē maksājumu, Izpildītājam </w:t>
      </w:r>
      <w:r w:rsidR="008161B6" w:rsidRPr="00E858E2">
        <w:rPr>
          <w:color w:val="000000"/>
          <w:sz w:val="24"/>
          <w:szCs w:val="24"/>
          <w:lang w:val="lv-LV"/>
        </w:rPr>
        <w:t xml:space="preserve">ir tiesības saņemt no </w:t>
      </w:r>
      <w:r w:rsidR="00FE3F95">
        <w:rPr>
          <w:color w:val="000000"/>
          <w:sz w:val="24"/>
          <w:szCs w:val="24"/>
          <w:lang w:val="lv-LV"/>
        </w:rPr>
        <w:t>Operas</w:t>
      </w:r>
      <w:r w:rsidR="008161B6" w:rsidRPr="00E858E2">
        <w:rPr>
          <w:color w:val="000000"/>
          <w:sz w:val="24"/>
          <w:szCs w:val="24"/>
          <w:lang w:val="lv-LV"/>
        </w:rPr>
        <w:t xml:space="preserve"> līgums</w:t>
      </w:r>
      <w:r w:rsidR="00A9507D">
        <w:rPr>
          <w:color w:val="000000"/>
          <w:sz w:val="24"/>
          <w:szCs w:val="24"/>
          <w:lang w:val="lv-LV"/>
        </w:rPr>
        <w:t xml:space="preserve">odu 0.5% apmērā no nesamaksātā rēķina </w:t>
      </w:r>
      <w:r w:rsidR="008161B6" w:rsidRPr="00E858E2">
        <w:rPr>
          <w:color w:val="000000"/>
          <w:sz w:val="24"/>
          <w:szCs w:val="24"/>
          <w:lang w:val="lv-LV"/>
        </w:rPr>
        <w:t xml:space="preserve">summas par katru nokavēto dienu. </w:t>
      </w:r>
      <w:r w:rsidR="00D803DB">
        <w:rPr>
          <w:color w:val="000000"/>
          <w:sz w:val="24"/>
          <w:szCs w:val="24"/>
          <w:lang w:val="lv-LV"/>
        </w:rPr>
        <w:t xml:space="preserve">Līgumsoda aprēķins nedrīkst pieaugt vairāk </w:t>
      </w:r>
      <w:r w:rsidR="00330062">
        <w:rPr>
          <w:color w:val="000000"/>
          <w:sz w:val="24"/>
          <w:szCs w:val="24"/>
          <w:lang w:val="lv-LV"/>
        </w:rPr>
        <w:t>par</w:t>
      </w:r>
      <w:r w:rsidR="00D803DB">
        <w:rPr>
          <w:color w:val="000000"/>
          <w:sz w:val="24"/>
          <w:szCs w:val="24"/>
          <w:lang w:val="lv-LV"/>
        </w:rPr>
        <w:t xml:space="preserve"> 10%</w:t>
      </w:r>
      <w:r w:rsidR="00330062">
        <w:rPr>
          <w:color w:val="000000"/>
          <w:sz w:val="24"/>
          <w:szCs w:val="24"/>
          <w:lang w:val="lv-LV"/>
        </w:rPr>
        <w:t xml:space="preserve"> no nesamaksātās summas</w:t>
      </w:r>
      <w:r w:rsidR="00D803DB">
        <w:rPr>
          <w:color w:val="000000"/>
          <w:sz w:val="24"/>
          <w:szCs w:val="24"/>
          <w:lang w:val="lv-LV"/>
        </w:rPr>
        <w:t>.</w:t>
      </w:r>
    </w:p>
    <w:p w:rsidR="00E858E2" w:rsidRPr="00E858E2" w:rsidRDefault="00E858E2" w:rsidP="00E858E2">
      <w:pPr>
        <w:numPr>
          <w:ilvl w:val="1"/>
          <w:numId w:val="42"/>
        </w:numPr>
        <w:suppressAutoHyphens/>
        <w:autoSpaceDN w:val="0"/>
        <w:jc w:val="both"/>
        <w:textAlignment w:val="baseline"/>
        <w:rPr>
          <w:lang w:val="lv-LV"/>
        </w:rPr>
      </w:pPr>
      <w:r w:rsidRPr="00E858E2">
        <w:rPr>
          <w:lang w:val="lv-LV"/>
        </w:rPr>
        <w:t xml:space="preserve">Opera ir tiesīga vienpusēji lauzt līgumu (paziņojot par līguma laušanu </w:t>
      </w:r>
      <w:r w:rsidR="004D400E">
        <w:rPr>
          <w:lang w:val="lv-LV"/>
        </w:rPr>
        <w:t>Izpildītājam</w:t>
      </w:r>
      <w:r w:rsidRPr="00E858E2">
        <w:rPr>
          <w:lang w:val="lv-LV"/>
        </w:rPr>
        <w:t xml:space="preserve"> 10 kalendārās dienas iepriekš), ja </w:t>
      </w:r>
      <w:r w:rsidR="004D400E">
        <w:rPr>
          <w:lang w:val="lv-LV"/>
        </w:rPr>
        <w:t>Izpildītājs nenovērš Darba kvalitātes trūkumu un kavē Darba izpildes nodošanu vairāk</w:t>
      </w:r>
      <w:r w:rsidR="003407B0">
        <w:rPr>
          <w:lang w:val="lv-LV"/>
        </w:rPr>
        <w:t xml:space="preserve"> </w:t>
      </w:r>
      <w:r w:rsidR="00D803DB">
        <w:rPr>
          <w:lang w:val="lv-LV"/>
        </w:rPr>
        <w:t>3 darba dienām</w:t>
      </w:r>
      <w:r w:rsidR="00330062">
        <w:rPr>
          <w:lang w:val="lv-LV"/>
        </w:rPr>
        <w:t xml:space="preserve"> – jebkuru Līgumā noteikto darba nodošanas termiņu</w:t>
      </w:r>
      <w:r w:rsidR="00D803DB">
        <w:rPr>
          <w:lang w:val="lv-LV"/>
        </w:rPr>
        <w:t xml:space="preserve">. Šajā līguma laušanas gadījumā Opera aprēķina visus Izpildītājam Līgumā paredzētos līgumsodus, kā arī Operai radītos zaudējumus. Aprēķins tiek pievienots Operas pretenzijai, kura apmaksa jāveic 10 darba dienu laikā no pretenzijas saņemšanas dienas. </w:t>
      </w:r>
    </w:p>
    <w:p w:rsidR="00E858E2" w:rsidRPr="00E858E2" w:rsidRDefault="00E858E2" w:rsidP="006E66D2">
      <w:pPr>
        <w:pStyle w:val="BodyText3"/>
        <w:spacing w:after="0"/>
        <w:ind w:left="525"/>
        <w:jc w:val="both"/>
        <w:rPr>
          <w:sz w:val="24"/>
          <w:szCs w:val="24"/>
          <w:lang w:val="lv-LV"/>
        </w:rPr>
      </w:pPr>
    </w:p>
    <w:p w:rsidR="008161B6" w:rsidRPr="00E858E2" w:rsidRDefault="008161B6" w:rsidP="008161B6">
      <w:pPr>
        <w:pStyle w:val="BodyTextIndent"/>
        <w:spacing w:after="0"/>
        <w:ind w:left="0"/>
        <w:rPr>
          <w:lang w:val="lv-LV"/>
        </w:rPr>
      </w:pP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sz w:val="24"/>
          <w:szCs w:val="24"/>
          <w:lang w:val="lv-LV"/>
        </w:rPr>
        <w:t>Citi noteikumi.</w:t>
      </w:r>
    </w:p>
    <w:p w:rsidR="008161B6" w:rsidRPr="00E858E2" w:rsidRDefault="008161B6" w:rsidP="008161B6">
      <w:pPr>
        <w:numPr>
          <w:ilvl w:val="1"/>
          <w:numId w:val="42"/>
        </w:numPr>
        <w:shd w:val="clear" w:color="auto" w:fill="FFFFFF"/>
        <w:jc w:val="both"/>
        <w:rPr>
          <w:spacing w:val="-2"/>
          <w:lang w:val="lv-LV"/>
        </w:rPr>
      </w:pPr>
      <w:r w:rsidRPr="00E858E2">
        <w:rPr>
          <w:lang w:val="lv-LV"/>
        </w:rPr>
        <w:t>Grozījumi un papildinājumi</w:t>
      </w:r>
      <w:r w:rsidRPr="00E858E2">
        <w:rPr>
          <w:spacing w:val="-2"/>
          <w:lang w:val="lv-LV"/>
        </w:rPr>
        <w:t xml:space="preserve"> Līgumā veicami Pusēm iepriekš vienojoties</w:t>
      </w:r>
      <w:r w:rsidR="00E84221" w:rsidRPr="00E858E2">
        <w:rPr>
          <w:spacing w:val="-2"/>
          <w:lang w:val="lv-LV"/>
        </w:rPr>
        <w:t>.</w:t>
      </w:r>
      <w:r w:rsidRPr="00E858E2">
        <w:rPr>
          <w:spacing w:val="-2"/>
          <w:lang w:val="lv-LV"/>
        </w:rPr>
        <w:t xml:space="preserve"> Šādi Līguma grozījumi un papildinājumi ir noformējami rakstveidā kā Līguma pielikumi, un pēc to abpusējas parakstīšanas kļūst par neatņemamu šī Līguma sastāvdaļu.</w:t>
      </w:r>
    </w:p>
    <w:p w:rsidR="008161B6" w:rsidRPr="00E858E2" w:rsidRDefault="008161B6" w:rsidP="008161B6">
      <w:pPr>
        <w:pStyle w:val="BodyText3"/>
        <w:numPr>
          <w:ilvl w:val="1"/>
          <w:numId w:val="42"/>
        </w:numPr>
        <w:spacing w:after="0"/>
        <w:jc w:val="both"/>
        <w:rPr>
          <w:iCs/>
          <w:spacing w:val="4"/>
          <w:sz w:val="24"/>
          <w:szCs w:val="24"/>
          <w:lang w:val="lv-LV"/>
        </w:rPr>
      </w:pPr>
      <w:r w:rsidRPr="00E858E2">
        <w:rPr>
          <w:iCs/>
          <w:spacing w:val="4"/>
          <w:sz w:val="24"/>
          <w:szCs w:val="24"/>
          <w:lang w:val="lv-LV"/>
        </w:rPr>
        <w:t>Ja kāds no šī Līguma nosacījumiem zaudē spēku, tas neietekmē pārējo šī Līguma nosacījumu spēkā esamību.</w:t>
      </w:r>
    </w:p>
    <w:p w:rsidR="008161B6" w:rsidRPr="00E858E2" w:rsidRDefault="008161B6" w:rsidP="008161B6">
      <w:pPr>
        <w:pStyle w:val="BodyText3"/>
        <w:numPr>
          <w:ilvl w:val="1"/>
          <w:numId w:val="42"/>
        </w:numPr>
        <w:spacing w:after="0"/>
        <w:jc w:val="both"/>
        <w:rPr>
          <w:iCs/>
          <w:sz w:val="24"/>
          <w:szCs w:val="24"/>
          <w:lang w:val="lv-LV"/>
        </w:rPr>
      </w:pPr>
      <w:r w:rsidRPr="00E858E2">
        <w:rPr>
          <w:iCs/>
          <w:sz w:val="24"/>
          <w:szCs w:val="24"/>
          <w:lang w:val="lv-LV"/>
        </w:rPr>
        <w:t>Jautājumus, kas nav atrunāti šajā Līgumā, Puses risina saskaņā ar Latvijas Republikas spēkā esošajiem normatīvajiem aktiem.</w:t>
      </w:r>
    </w:p>
    <w:p w:rsidR="008161B6" w:rsidRPr="00E858E2" w:rsidRDefault="008161B6" w:rsidP="008161B6">
      <w:pPr>
        <w:pStyle w:val="BodyTextIndent"/>
        <w:numPr>
          <w:ilvl w:val="1"/>
          <w:numId w:val="42"/>
        </w:numPr>
        <w:spacing w:after="0"/>
        <w:jc w:val="both"/>
        <w:rPr>
          <w:lang w:val="lv-LV"/>
        </w:rPr>
      </w:pPr>
      <w:r w:rsidRPr="00E858E2">
        <w:rPr>
          <w:lang w:val="lv-LV"/>
        </w:rPr>
        <w:t>Katra Puse nekavējoties rakstiski ziņo otrai par savu bankas un reģistrācijas rekvizītu un juridiskās vai biroja adreses maiņu.</w:t>
      </w:r>
    </w:p>
    <w:p w:rsidR="008161B6" w:rsidRPr="00E858E2" w:rsidRDefault="00E84221" w:rsidP="00E84221">
      <w:pPr>
        <w:pStyle w:val="BodyText3"/>
        <w:numPr>
          <w:ilvl w:val="1"/>
          <w:numId w:val="42"/>
        </w:numPr>
        <w:spacing w:after="0"/>
        <w:jc w:val="both"/>
        <w:rPr>
          <w:iCs/>
          <w:sz w:val="24"/>
          <w:szCs w:val="24"/>
          <w:lang w:val="lv-LV"/>
        </w:rPr>
      </w:pPr>
      <w:r w:rsidRPr="00E858E2">
        <w:rPr>
          <w:iCs/>
          <w:sz w:val="24"/>
          <w:szCs w:val="24"/>
          <w:lang w:val="lv-LV"/>
        </w:rPr>
        <w:t xml:space="preserve">Līguma saturs tiek publicēts Operas mājas lapā, izņemot </w:t>
      </w:r>
      <w:r w:rsidR="00330062">
        <w:rPr>
          <w:iCs/>
          <w:sz w:val="24"/>
          <w:szCs w:val="24"/>
          <w:lang w:val="lv-LV"/>
        </w:rPr>
        <w:t>Izpildītāja</w:t>
      </w:r>
      <w:r w:rsidRPr="00E858E2">
        <w:rPr>
          <w:iCs/>
          <w:sz w:val="24"/>
          <w:szCs w:val="24"/>
          <w:lang w:val="lv-LV"/>
        </w:rPr>
        <w:t xml:space="preserve"> tehniskais un finanšu piedāvājums. </w:t>
      </w:r>
    </w:p>
    <w:p w:rsidR="008161B6" w:rsidRPr="00E858E2" w:rsidRDefault="008161B6" w:rsidP="008161B6">
      <w:pPr>
        <w:pStyle w:val="BodyText3"/>
        <w:numPr>
          <w:ilvl w:val="1"/>
          <w:numId w:val="42"/>
        </w:numPr>
        <w:spacing w:after="0"/>
        <w:jc w:val="both"/>
        <w:rPr>
          <w:iCs/>
          <w:spacing w:val="3"/>
          <w:sz w:val="24"/>
          <w:szCs w:val="24"/>
          <w:lang w:val="lv-LV"/>
        </w:rPr>
      </w:pPr>
      <w:r w:rsidRPr="00E858E2">
        <w:rPr>
          <w:sz w:val="24"/>
          <w:szCs w:val="24"/>
          <w:lang w:val="lv-LV"/>
        </w:rPr>
        <w:lastRenderedPageBreak/>
        <w:t xml:space="preserve">Līgums parakstīts 2 (divos) eksemplāros, latviešu valodā, uz </w:t>
      </w:r>
      <w:r w:rsidR="00E84221" w:rsidRPr="00E858E2">
        <w:rPr>
          <w:sz w:val="24"/>
          <w:szCs w:val="24"/>
          <w:lang w:val="lv-LV"/>
        </w:rPr>
        <w:t>____</w:t>
      </w:r>
      <w:r w:rsidRPr="00E858E2">
        <w:rPr>
          <w:sz w:val="24"/>
          <w:szCs w:val="24"/>
          <w:lang w:val="lv-LV"/>
        </w:rPr>
        <w:t xml:space="preserve"> (</w:t>
      </w:r>
      <w:r w:rsidR="00E84221" w:rsidRPr="00E858E2">
        <w:rPr>
          <w:sz w:val="24"/>
          <w:szCs w:val="24"/>
          <w:lang w:val="lv-LV"/>
        </w:rPr>
        <w:t>________</w:t>
      </w:r>
      <w:r w:rsidRPr="00E858E2">
        <w:rPr>
          <w:sz w:val="24"/>
          <w:szCs w:val="24"/>
          <w:lang w:val="lv-LV"/>
        </w:rPr>
        <w:t>) lapām. Abiem Līguma eksemplāriem ir vienāds juridisks spēks. Katrai Pusei tiek izsniegts 1 (viens) parakstīts Līguma eksemplārs.</w:t>
      </w:r>
    </w:p>
    <w:p w:rsidR="00E84221" w:rsidRPr="00E858E2" w:rsidRDefault="00E84221" w:rsidP="008161B6">
      <w:pPr>
        <w:pStyle w:val="BodyText3"/>
        <w:numPr>
          <w:ilvl w:val="1"/>
          <w:numId w:val="42"/>
        </w:numPr>
        <w:spacing w:after="0"/>
        <w:jc w:val="both"/>
        <w:rPr>
          <w:iCs/>
          <w:spacing w:val="3"/>
          <w:sz w:val="24"/>
          <w:szCs w:val="24"/>
          <w:lang w:val="lv-LV"/>
        </w:rPr>
      </w:pPr>
      <w:r w:rsidRPr="00E858E2">
        <w:rPr>
          <w:sz w:val="24"/>
          <w:szCs w:val="24"/>
          <w:lang w:val="lv-LV"/>
        </w:rPr>
        <w:t>Līguma pielikumi:__________________________.</w:t>
      </w:r>
    </w:p>
    <w:p w:rsidR="008161B6" w:rsidRPr="00E858E2" w:rsidRDefault="008161B6" w:rsidP="008161B6">
      <w:pPr>
        <w:pStyle w:val="BodyTextIndent"/>
        <w:spacing w:after="0"/>
        <w:ind w:left="0"/>
        <w:jc w:val="both"/>
        <w:rPr>
          <w:lang w:val="lv-LV"/>
        </w:rPr>
      </w:pPr>
    </w:p>
    <w:p w:rsidR="008161B6" w:rsidRPr="00E858E2" w:rsidRDefault="008161B6" w:rsidP="008161B6">
      <w:pPr>
        <w:pStyle w:val="BodyText3"/>
        <w:numPr>
          <w:ilvl w:val="0"/>
          <w:numId w:val="42"/>
        </w:numPr>
        <w:spacing w:after="0"/>
        <w:ind w:left="0" w:firstLine="0"/>
        <w:jc w:val="both"/>
        <w:rPr>
          <w:b/>
          <w:bCs/>
          <w:spacing w:val="4"/>
          <w:sz w:val="24"/>
          <w:szCs w:val="24"/>
          <w:lang w:val="lv-LV"/>
        </w:rPr>
      </w:pPr>
      <w:r w:rsidRPr="00E858E2">
        <w:rPr>
          <w:b/>
          <w:sz w:val="24"/>
          <w:szCs w:val="24"/>
          <w:lang w:val="lv-LV"/>
        </w:rPr>
        <w:t>Pušu paraksti un rekvizīti:</w:t>
      </w:r>
    </w:p>
    <w:p w:rsidR="008161B6" w:rsidRPr="00E858E2" w:rsidRDefault="008161B6" w:rsidP="008161B6">
      <w:pPr>
        <w:pStyle w:val="BodyTextIndent"/>
        <w:spacing w:after="0"/>
        <w:ind w:left="0"/>
        <w:jc w:val="center"/>
      </w:pPr>
    </w:p>
    <w:tbl>
      <w:tblPr>
        <w:tblW w:w="0" w:type="auto"/>
        <w:tblLook w:val="0000" w:firstRow="0" w:lastRow="0" w:firstColumn="0" w:lastColumn="0" w:noHBand="0" w:noVBand="0"/>
      </w:tblPr>
      <w:tblGrid>
        <w:gridCol w:w="4698"/>
        <w:gridCol w:w="4698"/>
      </w:tblGrid>
      <w:tr w:rsidR="008161B6" w:rsidRPr="00E858E2" w:rsidTr="00E04519">
        <w:trPr>
          <w:trHeight w:val="254"/>
        </w:trPr>
        <w:tc>
          <w:tcPr>
            <w:tcW w:w="4698" w:type="dxa"/>
            <w:tcBorders>
              <w:top w:val="nil"/>
              <w:left w:val="nil"/>
              <w:bottom w:val="nil"/>
              <w:right w:val="nil"/>
            </w:tcBorders>
          </w:tcPr>
          <w:p w:rsidR="008161B6" w:rsidRPr="00E858E2" w:rsidRDefault="008161B6" w:rsidP="00E04519">
            <w:pPr>
              <w:tabs>
                <w:tab w:val="left" w:pos="3828"/>
              </w:tabs>
              <w:rPr>
                <w:b/>
                <w:bCs/>
                <w:lang w:val="lv-LV"/>
              </w:rPr>
            </w:pPr>
            <w:r w:rsidRPr="00E858E2">
              <w:rPr>
                <w:b/>
                <w:bCs/>
                <w:lang w:val="lv-LV"/>
              </w:rPr>
              <w:t>Opera:</w:t>
            </w:r>
          </w:p>
        </w:tc>
        <w:tc>
          <w:tcPr>
            <w:tcW w:w="4698" w:type="dxa"/>
            <w:tcBorders>
              <w:top w:val="nil"/>
              <w:left w:val="nil"/>
              <w:bottom w:val="nil"/>
              <w:right w:val="nil"/>
            </w:tcBorders>
          </w:tcPr>
          <w:p w:rsidR="008161B6" w:rsidRPr="00E858E2" w:rsidRDefault="00330062" w:rsidP="00E04519">
            <w:pPr>
              <w:tabs>
                <w:tab w:val="left" w:pos="3828"/>
              </w:tabs>
              <w:rPr>
                <w:b/>
                <w:bCs/>
                <w:lang w:val="lv-LV"/>
              </w:rPr>
            </w:pPr>
            <w:r>
              <w:rPr>
                <w:b/>
                <w:bCs/>
                <w:lang w:val="lv-LV"/>
              </w:rPr>
              <w:t>Izpildītājs</w:t>
            </w:r>
            <w:r w:rsidR="008161B6" w:rsidRPr="00E858E2">
              <w:rPr>
                <w:b/>
                <w:bCs/>
                <w:lang w:val="lv-LV"/>
              </w:rPr>
              <w:t>:</w:t>
            </w:r>
          </w:p>
        </w:tc>
      </w:tr>
      <w:tr w:rsidR="008161B6" w:rsidRPr="00E858E2" w:rsidTr="00E04519">
        <w:trPr>
          <w:trHeight w:val="2282"/>
        </w:trPr>
        <w:tc>
          <w:tcPr>
            <w:tcW w:w="4698" w:type="dxa"/>
            <w:tcBorders>
              <w:top w:val="nil"/>
              <w:left w:val="nil"/>
              <w:bottom w:val="nil"/>
              <w:right w:val="nil"/>
            </w:tcBorders>
          </w:tcPr>
          <w:p w:rsidR="008161B6" w:rsidRPr="00E858E2" w:rsidRDefault="008161B6" w:rsidP="00E04519">
            <w:pPr>
              <w:rPr>
                <w:b/>
                <w:bCs/>
                <w:lang w:val="lv-LV"/>
              </w:rPr>
            </w:pPr>
            <w:r w:rsidRPr="00E858E2">
              <w:rPr>
                <w:b/>
                <w:bCs/>
                <w:lang w:val="lv-LV"/>
              </w:rPr>
              <w:t>VSIA “Latvijas Nacionālā opera un balets</w:t>
            </w:r>
            <w:r w:rsidR="00781CB3" w:rsidRPr="00E858E2">
              <w:rPr>
                <w:b/>
                <w:bCs/>
                <w:lang w:val="lv-LV"/>
              </w:rPr>
              <w:t>”</w:t>
            </w:r>
            <w:r w:rsidRPr="00E858E2">
              <w:rPr>
                <w:b/>
                <w:bCs/>
                <w:lang w:val="lv-LV"/>
              </w:rPr>
              <w:t xml:space="preserve"> </w:t>
            </w:r>
          </w:p>
          <w:p w:rsidR="008161B6" w:rsidRPr="00E858E2" w:rsidRDefault="008161B6" w:rsidP="00E04519">
            <w:pPr>
              <w:keepNext/>
              <w:rPr>
                <w:lang w:val="lv-LV"/>
              </w:rPr>
            </w:pPr>
            <w:r w:rsidRPr="00E858E2">
              <w:rPr>
                <w:lang w:val="lv-LV"/>
              </w:rPr>
              <w:t>Reģ.Nr.LV40103208907</w:t>
            </w:r>
          </w:p>
          <w:p w:rsidR="008161B6" w:rsidRPr="00E858E2" w:rsidRDefault="008161B6" w:rsidP="00E04519">
            <w:pPr>
              <w:keepNext/>
              <w:rPr>
                <w:lang w:val="lv-LV"/>
              </w:rPr>
            </w:pPr>
            <w:r w:rsidRPr="00E858E2">
              <w:rPr>
                <w:lang w:val="lv-LV"/>
              </w:rPr>
              <w:t>Aspazijas bulvāris 3, Rīga, LV-1050</w:t>
            </w:r>
          </w:p>
          <w:p w:rsidR="008161B6" w:rsidRPr="00E858E2" w:rsidRDefault="008161B6" w:rsidP="00E04519">
            <w:pPr>
              <w:keepNext/>
              <w:rPr>
                <w:lang w:val="lv-LV"/>
              </w:rPr>
            </w:pPr>
            <w:r w:rsidRPr="00E858E2">
              <w:rPr>
                <w:lang w:val="lv-LV"/>
              </w:rPr>
              <w:t>Valsts kase, BIC: TRELLV22</w:t>
            </w:r>
          </w:p>
          <w:p w:rsidR="008161B6" w:rsidRPr="00E858E2" w:rsidRDefault="008161B6" w:rsidP="00E04519">
            <w:pPr>
              <w:keepNext/>
              <w:rPr>
                <w:lang w:val="lv-LV"/>
              </w:rPr>
            </w:pPr>
            <w:r w:rsidRPr="00E858E2">
              <w:rPr>
                <w:lang w:val="lv-LV"/>
              </w:rPr>
              <w:t>LV19TREL9220500000000</w:t>
            </w:r>
          </w:p>
          <w:p w:rsidR="008161B6" w:rsidRPr="00E858E2" w:rsidRDefault="008161B6" w:rsidP="00E04519">
            <w:pPr>
              <w:shd w:val="clear" w:color="auto" w:fill="FFFFFF"/>
              <w:jc w:val="both"/>
              <w:rPr>
                <w:lang w:val="lv-LV"/>
              </w:rPr>
            </w:pPr>
          </w:p>
          <w:p w:rsidR="008161B6" w:rsidRPr="00E858E2" w:rsidRDefault="008161B6" w:rsidP="00E04519">
            <w:pPr>
              <w:shd w:val="clear" w:color="auto" w:fill="FFFFFF"/>
              <w:jc w:val="both"/>
              <w:rPr>
                <w:lang w:val="lv-LV"/>
              </w:rPr>
            </w:pPr>
            <w:r w:rsidRPr="00E858E2">
              <w:rPr>
                <w:lang w:val="lv-LV"/>
              </w:rPr>
              <w:t>____________________________________</w:t>
            </w:r>
          </w:p>
          <w:p w:rsidR="008161B6" w:rsidRPr="00E858E2" w:rsidRDefault="008161B6" w:rsidP="00E04519">
            <w:pPr>
              <w:shd w:val="clear" w:color="auto" w:fill="FFFFFF"/>
              <w:jc w:val="both"/>
              <w:rPr>
                <w:lang w:val="lv-LV"/>
              </w:rPr>
            </w:pPr>
            <w:proofErr w:type="spellStart"/>
            <w:r w:rsidRPr="00E858E2">
              <w:rPr>
                <w:lang w:val="lv-LV"/>
              </w:rPr>
              <w:t>Zigmars</w:t>
            </w:r>
            <w:proofErr w:type="spellEnd"/>
            <w:r w:rsidRPr="00E858E2">
              <w:rPr>
                <w:lang w:val="lv-LV"/>
              </w:rPr>
              <w:t xml:space="preserve"> Liepiņš, </w:t>
            </w:r>
          </w:p>
          <w:p w:rsidR="008161B6" w:rsidRPr="00E858E2" w:rsidRDefault="008161B6" w:rsidP="00E04519">
            <w:pPr>
              <w:shd w:val="clear" w:color="auto" w:fill="FFFFFF"/>
              <w:jc w:val="both"/>
              <w:rPr>
                <w:lang w:val="lv-LV"/>
              </w:rPr>
            </w:pPr>
            <w:r w:rsidRPr="00E858E2">
              <w:rPr>
                <w:lang w:val="lv-LV"/>
              </w:rPr>
              <w:t>valdes priekšsēdētājs</w:t>
            </w:r>
          </w:p>
        </w:tc>
        <w:tc>
          <w:tcPr>
            <w:tcW w:w="4698" w:type="dxa"/>
            <w:tcBorders>
              <w:top w:val="nil"/>
              <w:left w:val="nil"/>
              <w:bottom w:val="nil"/>
              <w:right w:val="nil"/>
            </w:tcBorders>
            <w:vAlign w:val="center"/>
          </w:tcPr>
          <w:p w:rsidR="008161B6" w:rsidRPr="00E858E2" w:rsidRDefault="00E84221" w:rsidP="00E04519">
            <w:pPr>
              <w:pStyle w:val="BodyTextIndent"/>
              <w:tabs>
                <w:tab w:val="left" w:pos="3828"/>
              </w:tabs>
              <w:spacing w:after="0"/>
              <w:ind w:left="0"/>
            </w:pPr>
            <w:r w:rsidRPr="00E858E2">
              <w:t>_______________</w:t>
            </w:r>
          </w:p>
          <w:p w:rsidR="008161B6" w:rsidRPr="00E858E2" w:rsidRDefault="00E84221" w:rsidP="00E04519">
            <w:pPr>
              <w:pStyle w:val="BodyTextIndent"/>
              <w:tabs>
                <w:tab w:val="left" w:pos="3828"/>
              </w:tabs>
              <w:spacing w:after="0"/>
              <w:ind w:left="0"/>
            </w:pPr>
            <w:r w:rsidRPr="00E858E2">
              <w:t>_______________________</w:t>
            </w:r>
          </w:p>
          <w:p w:rsidR="008161B6" w:rsidRPr="00E858E2" w:rsidRDefault="00E84221" w:rsidP="00E04519">
            <w:pPr>
              <w:tabs>
                <w:tab w:val="left" w:pos="3828"/>
              </w:tabs>
              <w:rPr>
                <w:lang w:val="lv-LV"/>
              </w:rPr>
            </w:pPr>
            <w:r w:rsidRPr="00E858E2">
              <w:rPr>
                <w:lang w:val="lv-LV"/>
              </w:rPr>
              <w:t>________________________</w:t>
            </w:r>
          </w:p>
          <w:p w:rsidR="008161B6" w:rsidRPr="00E858E2" w:rsidRDefault="00E84221" w:rsidP="00E04519">
            <w:pPr>
              <w:tabs>
                <w:tab w:val="left" w:pos="3828"/>
              </w:tabs>
              <w:rPr>
                <w:lang w:val="lv-LV"/>
              </w:rPr>
            </w:pPr>
            <w:r w:rsidRPr="00E858E2">
              <w:rPr>
                <w:lang w:val="lv-LV"/>
              </w:rPr>
              <w:t>________________________</w:t>
            </w:r>
          </w:p>
          <w:p w:rsidR="00E84221" w:rsidRPr="00E858E2" w:rsidRDefault="00E84221" w:rsidP="00E04519">
            <w:pPr>
              <w:tabs>
                <w:tab w:val="left" w:pos="3828"/>
              </w:tabs>
              <w:rPr>
                <w:lang w:val="lv-LV"/>
              </w:rPr>
            </w:pPr>
          </w:p>
          <w:p w:rsidR="008161B6" w:rsidRPr="00E858E2" w:rsidRDefault="008161B6" w:rsidP="00E04519">
            <w:pPr>
              <w:tabs>
                <w:tab w:val="left" w:pos="3828"/>
              </w:tabs>
              <w:rPr>
                <w:lang w:val="lv-LV"/>
              </w:rPr>
            </w:pPr>
            <w:r w:rsidRPr="00E858E2">
              <w:rPr>
                <w:lang w:val="lv-LV"/>
              </w:rPr>
              <w:t>_________________________________</w:t>
            </w:r>
          </w:p>
          <w:p w:rsidR="008161B6" w:rsidRPr="00E858E2" w:rsidRDefault="008161B6" w:rsidP="00E04519">
            <w:pPr>
              <w:tabs>
                <w:tab w:val="left" w:pos="3828"/>
              </w:tabs>
              <w:rPr>
                <w:lang w:val="lv-LV"/>
              </w:rPr>
            </w:pPr>
          </w:p>
        </w:tc>
      </w:tr>
    </w:tbl>
    <w:p w:rsidR="008161B6" w:rsidRPr="00E858E2" w:rsidRDefault="008161B6" w:rsidP="008161B6">
      <w:pPr>
        <w:rPr>
          <w:lang w:val="lv-LV"/>
        </w:rPr>
      </w:pPr>
    </w:p>
    <w:p w:rsidR="008161B6" w:rsidRPr="00E858E2" w:rsidRDefault="008161B6" w:rsidP="008161B6">
      <w:pPr>
        <w:rPr>
          <w:b/>
          <w:i/>
          <w:u w:val="single"/>
          <w:lang w:val="lv-LV"/>
        </w:rPr>
      </w:pPr>
    </w:p>
    <w:p w:rsidR="008161B6" w:rsidRPr="00E858E2" w:rsidRDefault="008161B6" w:rsidP="00CD1BC2">
      <w:pPr>
        <w:jc w:val="both"/>
        <w:rPr>
          <w:color w:val="FF0000"/>
          <w:lang w:val="lv-LV"/>
        </w:rPr>
      </w:pPr>
    </w:p>
    <w:p w:rsidR="008161B6" w:rsidRPr="00E858E2" w:rsidRDefault="008161B6" w:rsidP="00CD1BC2">
      <w:pPr>
        <w:jc w:val="both"/>
        <w:rPr>
          <w:color w:val="FF0000"/>
          <w:lang w:val="lv-LV"/>
        </w:rPr>
      </w:pPr>
    </w:p>
    <w:sectPr w:rsidR="008161B6" w:rsidRPr="00E858E2" w:rsidSect="00393D13">
      <w:footerReference w:type="default" r:id="rId12"/>
      <w:pgSz w:w="16838" w:h="11906" w:orient="landscape"/>
      <w:pgMar w:top="993" w:right="1440" w:bottom="113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AD8" w:rsidRDefault="00703AD8" w:rsidP="00476875">
      <w:r>
        <w:separator/>
      </w:r>
    </w:p>
  </w:endnote>
  <w:endnote w:type="continuationSeparator" w:id="0">
    <w:p w:rsidR="00703AD8" w:rsidRDefault="00703AD8" w:rsidP="0047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456186"/>
      <w:docPartObj>
        <w:docPartGallery w:val="Page Numbers (Bottom of Page)"/>
        <w:docPartUnique/>
      </w:docPartObj>
    </w:sdtPr>
    <w:sdtEndPr>
      <w:rPr>
        <w:noProof/>
      </w:rPr>
    </w:sdtEndPr>
    <w:sdtContent>
      <w:p w:rsidR="00500FB4" w:rsidRDefault="00500FB4">
        <w:pPr>
          <w:pStyle w:val="Footer"/>
          <w:jc w:val="center"/>
        </w:pPr>
        <w:r>
          <w:fldChar w:fldCharType="begin"/>
        </w:r>
        <w:r>
          <w:instrText xml:space="preserve"> PAGE   \* MERGEFORMAT </w:instrText>
        </w:r>
        <w:r>
          <w:fldChar w:fldCharType="separate"/>
        </w:r>
        <w:r w:rsidR="00233A77">
          <w:rPr>
            <w:noProof/>
          </w:rPr>
          <w:t>14</w:t>
        </w:r>
        <w:r>
          <w:rPr>
            <w:noProof/>
          </w:rPr>
          <w:fldChar w:fldCharType="end"/>
        </w:r>
      </w:p>
    </w:sdtContent>
  </w:sdt>
  <w:p w:rsidR="00500FB4" w:rsidRDefault="00500F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AD8" w:rsidRDefault="00703AD8" w:rsidP="00476875">
      <w:r>
        <w:separator/>
      </w:r>
    </w:p>
  </w:footnote>
  <w:footnote w:type="continuationSeparator" w:id="0">
    <w:p w:rsidR="00703AD8" w:rsidRDefault="00703AD8" w:rsidP="004768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695"/>
    <w:multiLevelType w:val="multilevel"/>
    <w:tmpl w:val="17F0C2A2"/>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E12F2"/>
    <w:multiLevelType w:val="hybridMultilevel"/>
    <w:tmpl w:val="F8E0529E"/>
    <w:lvl w:ilvl="0" w:tplc="0CD82C48">
      <w:start w:val="2"/>
      <w:numFmt w:val="decimal"/>
      <w:lvlText w:val="%1."/>
      <w:lvlJc w:val="left"/>
      <w:pPr>
        <w:tabs>
          <w:tab w:val="num" w:pos="8581"/>
        </w:tabs>
        <w:ind w:left="8581" w:hanging="360"/>
      </w:pPr>
      <w:rPr>
        <w:rFonts w:hint="default"/>
      </w:rPr>
    </w:lvl>
    <w:lvl w:ilvl="1" w:tplc="04260019">
      <w:start w:val="1"/>
      <w:numFmt w:val="lowerLetter"/>
      <w:lvlText w:val="%2."/>
      <w:lvlJc w:val="left"/>
      <w:pPr>
        <w:tabs>
          <w:tab w:val="num" w:pos="9301"/>
        </w:tabs>
        <w:ind w:left="9301" w:hanging="360"/>
      </w:pPr>
    </w:lvl>
    <w:lvl w:ilvl="2" w:tplc="0426001B" w:tentative="1">
      <w:start w:val="1"/>
      <w:numFmt w:val="lowerRoman"/>
      <w:lvlText w:val="%3."/>
      <w:lvlJc w:val="right"/>
      <w:pPr>
        <w:tabs>
          <w:tab w:val="num" w:pos="10021"/>
        </w:tabs>
        <w:ind w:left="10021" w:hanging="180"/>
      </w:pPr>
    </w:lvl>
    <w:lvl w:ilvl="3" w:tplc="0426000F" w:tentative="1">
      <w:start w:val="1"/>
      <w:numFmt w:val="decimal"/>
      <w:lvlText w:val="%4."/>
      <w:lvlJc w:val="left"/>
      <w:pPr>
        <w:tabs>
          <w:tab w:val="num" w:pos="10741"/>
        </w:tabs>
        <w:ind w:left="10741" w:hanging="360"/>
      </w:pPr>
    </w:lvl>
    <w:lvl w:ilvl="4" w:tplc="04260019" w:tentative="1">
      <w:start w:val="1"/>
      <w:numFmt w:val="lowerLetter"/>
      <w:lvlText w:val="%5."/>
      <w:lvlJc w:val="left"/>
      <w:pPr>
        <w:tabs>
          <w:tab w:val="num" w:pos="11461"/>
        </w:tabs>
        <w:ind w:left="11461" w:hanging="360"/>
      </w:pPr>
    </w:lvl>
    <w:lvl w:ilvl="5" w:tplc="0426001B" w:tentative="1">
      <w:start w:val="1"/>
      <w:numFmt w:val="lowerRoman"/>
      <w:lvlText w:val="%6."/>
      <w:lvlJc w:val="right"/>
      <w:pPr>
        <w:tabs>
          <w:tab w:val="num" w:pos="12181"/>
        </w:tabs>
        <w:ind w:left="12181" w:hanging="180"/>
      </w:pPr>
    </w:lvl>
    <w:lvl w:ilvl="6" w:tplc="0426000F" w:tentative="1">
      <w:start w:val="1"/>
      <w:numFmt w:val="decimal"/>
      <w:lvlText w:val="%7."/>
      <w:lvlJc w:val="left"/>
      <w:pPr>
        <w:tabs>
          <w:tab w:val="num" w:pos="12901"/>
        </w:tabs>
        <w:ind w:left="12901" w:hanging="360"/>
      </w:pPr>
    </w:lvl>
    <w:lvl w:ilvl="7" w:tplc="04260019" w:tentative="1">
      <w:start w:val="1"/>
      <w:numFmt w:val="lowerLetter"/>
      <w:lvlText w:val="%8."/>
      <w:lvlJc w:val="left"/>
      <w:pPr>
        <w:tabs>
          <w:tab w:val="num" w:pos="13621"/>
        </w:tabs>
        <w:ind w:left="13621" w:hanging="360"/>
      </w:pPr>
    </w:lvl>
    <w:lvl w:ilvl="8" w:tplc="0426001B" w:tentative="1">
      <w:start w:val="1"/>
      <w:numFmt w:val="lowerRoman"/>
      <w:lvlText w:val="%9."/>
      <w:lvlJc w:val="right"/>
      <w:pPr>
        <w:tabs>
          <w:tab w:val="num" w:pos="14341"/>
        </w:tabs>
        <w:ind w:left="14341" w:hanging="180"/>
      </w:pPr>
    </w:lvl>
  </w:abstractNum>
  <w:abstractNum w:abstractNumId="2" w15:restartNumberingAfterBreak="0">
    <w:nsid w:val="06FC0F29"/>
    <w:multiLevelType w:val="hybridMultilevel"/>
    <w:tmpl w:val="742AD846"/>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36670"/>
    <w:multiLevelType w:val="multilevel"/>
    <w:tmpl w:val="5E2AE67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91757B5"/>
    <w:multiLevelType w:val="multilevel"/>
    <w:tmpl w:val="B3683B4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25"/>
        </w:tabs>
        <w:ind w:left="825"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2A03EA5"/>
    <w:multiLevelType w:val="hybridMultilevel"/>
    <w:tmpl w:val="1D049FA6"/>
    <w:lvl w:ilvl="0" w:tplc="7BE8D8DA">
      <w:start w:val="24"/>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6" w15:restartNumberingAfterBreak="0">
    <w:nsid w:val="16F161BE"/>
    <w:multiLevelType w:val="multilevel"/>
    <w:tmpl w:val="8A6CCC2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9963CA4"/>
    <w:multiLevelType w:val="hybridMultilevel"/>
    <w:tmpl w:val="3782CFB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B675C"/>
    <w:multiLevelType w:val="multilevel"/>
    <w:tmpl w:val="D03044B2"/>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CD00C98"/>
    <w:multiLevelType w:val="multilevel"/>
    <w:tmpl w:val="44DCFF40"/>
    <w:lvl w:ilvl="0">
      <w:start w:val="1"/>
      <w:numFmt w:val="decimal"/>
      <w:lvlText w:val="%1."/>
      <w:lvlJc w:val="left"/>
      <w:pPr>
        <w:tabs>
          <w:tab w:val="num" w:pos="525"/>
        </w:tabs>
        <w:ind w:left="525" w:hanging="525"/>
      </w:pPr>
      <w:rPr>
        <w:rFonts w:cs="Times New Roman"/>
        <w:color w:val="000000"/>
      </w:rPr>
    </w:lvl>
    <w:lvl w:ilvl="1">
      <w:start w:val="1"/>
      <w:numFmt w:val="decimal"/>
      <w:lvlText w:val="%1.%2."/>
      <w:lvlJc w:val="left"/>
      <w:pPr>
        <w:tabs>
          <w:tab w:val="num" w:pos="525"/>
        </w:tabs>
        <w:ind w:left="525" w:hanging="525"/>
      </w:pPr>
      <w:rPr>
        <w:rFonts w:cs="Times New Roman"/>
        <w:b w:val="0"/>
        <w:bCs w:val="0"/>
        <w:i w:val="0"/>
        <w:iCs w:val="0"/>
        <w:color w:val="00000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0" w15:restartNumberingAfterBreak="0">
    <w:nsid w:val="1E695D3D"/>
    <w:multiLevelType w:val="multilevel"/>
    <w:tmpl w:val="16924DC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F872C6A"/>
    <w:multiLevelType w:val="multilevel"/>
    <w:tmpl w:val="511AC038"/>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1091D1C"/>
    <w:multiLevelType w:val="hybridMultilevel"/>
    <w:tmpl w:val="CE7E3F7C"/>
    <w:lvl w:ilvl="0" w:tplc="BD26D046">
      <w:start w:val="4"/>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23C502E0"/>
    <w:multiLevelType w:val="multilevel"/>
    <w:tmpl w:val="2A206FAE"/>
    <w:lvl w:ilvl="0">
      <w:start w:val="1"/>
      <w:numFmt w:val="decimal"/>
      <w:lvlText w:val="%1"/>
      <w:lvlJc w:val="left"/>
      <w:pPr>
        <w:tabs>
          <w:tab w:val="num" w:pos="432"/>
        </w:tabs>
        <w:ind w:left="432" w:hanging="432"/>
      </w:pPr>
      <w:rPr>
        <w:rFonts w:cs="Times New Roman" w:hint="default"/>
      </w:rPr>
    </w:lvl>
    <w:lvl w:ilvl="1">
      <w:start w:val="8"/>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b w:val="0"/>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4CB2F33"/>
    <w:multiLevelType w:val="hybridMultilevel"/>
    <w:tmpl w:val="C76898AC"/>
    <w:lvl w:ilvl="0" w:tplc="7BE8D8DA">
      <w:start w:val="24"/>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3D5DB7"/>
    <w:multiLevelType w:val="multilevel"/>
    <w:tmpl w:val="23665C1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CA27DCA"/>
    <w:multiLevelType w:val="multilevel"/>
    <w:tmpl w:val="3438CD38"/>
    <w:lvl w:ilvl="0">
      <w:start w:val="1"/>
      <w:numFmt w:val="decimal"/>
      <w:pStyle w:val="Normal1"/>
      <w:lvlText w:val="%1."/>
      <w:lvlJc w:val="left"/>
      <w:pPr>
        <w:tabs>
          <w:tab w:val="num" w:pos="545"/>
        </w:tabs>
        <w:ind w:left="170"/>
      </w:pPr>
      <w:rPr>
        <w:rFonts w:cs="Times New Roman" w:hint="default"/>
        <w:b w:val="0"/>
        <w:i w:val="0"/>
        <w:sz w:val="28"/>
        <w:szCs w:val="28"/>
      </w:rPr>
    </w:lvl>
    <w:lvl w:ilvl="1">
      <w:start w:val="5"/>
      <w:numFmt w:val="decimal"/>
      <w:isLgl/>
      <w:lvlText w:val="%2%1.7."/>
      <w:lvlJc w:val="left"/>
      <w:pPr>
        <w:tabs>
          <w:tab w:val="num" w:pos="905"/>
        </w:tabs>
        <w:ind w:left="905" w:hanging="735"/>
      </w:pPr>
      <w:rPr>
        <w:rFonts w:ascii="Times New Roman" w:hAnsi="Times New Roman" w:cs="Times New Roman" w:hint="default"/>
        <w:b/>
        <w:i w:val="0"/>
        <w:sz w:val="28"/>
        <w:szCs w:val="28"/>
      </w:rPr>
    </w:lvl>
    <w:lvl w:ilvl="2">
      <w:start w:val="1"/>
      <w:numFmt w:val="decimal"/>
      <w:lvlRestart w:val="0"/>
      <w:isLgl/>
      <w:lvlText w:val="%1.7.%3."/>
      <w:lvlJc w:val="left"/>
      <w:pPr>
        <w:tabs>
          <w:tab w:val="num" w:pos="905"/>
        </w:tabs>
        <w:ind w:left="905" w:hanging="735"/>
      </w:pPr>
      <w:rPr>
        <w:rFonts w:ascii="Times New Roman" w:hAnsi="Times New Roman" w:cs="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cs="Times New Roman" w:hint="default"/>
        <w:b w:val="0"/>
        <w:i w:val="0"/>
        <w:sz w:val="28"/>
        <w:szCs w:val="28"/>
      </w:rPr>
    </w:lvl>
    <w:lvl w:ilvl="4">
      <w:start w:val="1"/>
      <w:numFmt w:val="decimal"/>
      <w:isLgl/>
      <w:lvlText w:val="%1.%2.%3.%4.%5."/>
      <w:lvlJc w:val="left"/>
      <w:pPr>
        <w:tabs>
          <w:tab w:val="num" w:pos="1250"/>
        </w:tabs>
        <w:ind w:left="1250" w:hanging="1080"/>
      </w:pPr>
      <w:rPr>
        <w:rFonts w:cs="Times New Roman" w:hint="default"/>
      </w:rPr>
    </w:lvl>
    <w:lvl w:ilvl="5">
      <w:start w:val="1"/>
      <w:numFmt w:val="decimal"/>
      <w:isLgl/>
      <w:lvlText w:val="%1.%2.%3.%4.%5.%6."/>
      <w:lvlJc w:val="left"/>
      <w:pPr>
        <w:tabs>
          <w:tab w:val="num" w:pos="1610"/>
        </w:tabs>
        <w:ind w:left="1610" w:hanging="1440"/>
      </w:pPr>
      <w:rPr>
        <w:rFonts w:cs="Times New Roman" w:hint="default"/>
      </w:rPr>
    </w:lvl>
    <w:lvl w:ilvl="6">
      <w:start w:val="1"/>
      <w:numFmt w:val="decimal"/>
      <w:isLgl/>
      <w:lvlText w:val="%1.%2.%3.%4.%5.%6.%7."/>
      <w:lvlJc w:val="left"/>
      <w:pPr>
        <w:tabs>
          <w:tab w:val="num" w:pos="1970"/>
        </w:tabs>
        <w:ind w:left="1970" w:hanging="1800"/>
      </w:pPr>
      <w:rPr>
        <w:rFonts w:cs="Times New Roman" w:hint="default"/>
      </w:rPr>
    </w:lvl>
    <w:lvl w:ilvl="7">
      <w:start w:val="1"/>
      <w:numFmt w:val="decimal"/>
      <w:isLgl/>
      <w:lvlText w:val="%1.%2.%3.%4.%5.%6.%7.%8."/>
      <w:lvlJc w:val="left"/>
      <w:pPr>
        <w:tabs>
          <w:tab w:val="num" w:pos="1970"/>
        </w:tabs>
        <w:ind w:left="1970" w:hanging="1800"/>
      </w:pPr>
      <w:rPr>
        <w:rFonts w:cs="Times New Roman" w:hint="default"/>
      </w:rPr>
    </w:lvl>
    <w:lvl w:ilvl="8">
      <w:start w:val="1"/>
      <w:numFmt w:val="decimal"/>
      <w:isLgl/>
      <w:lvlText w:val="%1.%2.%3.%4.%5.%6.%7.%8.%9."/>
      <w:lvlJc w:val="left"/>
      <w:pPr>
        <w:tabs>
          <w:tab w:val="num" w:pos="2330"/>
        </w:tabs>
        <w:ind w:left="2330" w:hanging="2160"/>
      </w:pPr>
      <w:rPr>
        <w:rFonts w:cs="Times New Roman" w:hint="default"/>
      </w:rPr>
    </w:lvl>
  </w:abstractNum>
  <w:abstractNum w:abstractNumId="17" w15:restartNumberingAfterBreak="0">
    <w:nsid w:val="30E57D75"/>
    <w:multiLevelType w:val="multilevel"/>
    <w:tmpl w:val="EC1466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4"/>
        <w:szCs w:val="24"/>
        <w:lang w:val="lv-LV"/>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9C700B"/>
    <w:multiLevelType w:val="multilevel"/>
    <w:tmpl w:val="585AD2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501502"/>
    <w:multiLevelType w:val="hybridMultilevel"/>
    <w:tmpl w:val="1DC6BE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F26FCA"/>
    <w:multiLevelType w:val="hybridMultilevel"/>
    <w:tmpl w:val="19623E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AD52F65"/>
    <w:multiLevelType w:val="multilevel"/>
    <w:tmpl w:val="511AC038"/>
    <w:lvl w:ilvl="0">
      <w:start w:val="7"/>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0315AE7"/>
    <w:multiLevelType w:val="hybridMultilevel"/>
    <w:tmpl w:val="BED0D57C"/>
    <w:lvl w:ilvl="0" w:tplc="7BE8D8DA">
      <w:start w:val="24"/>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43EF7725"/>
    <w:multiLevelType w:val="multilevel"/>
    <w:tmpl w:val="C944C13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4F65B30"/>
    <w:multiLevelType w:val="hybridMultilevel"/>
    <w:tmpl w:val="23004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6501F70"/>
    <w:multiLevelType w:val="hybridMultilevel"/>
    <w:tmpl w:val="6E74B41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9342199"/>
    <w:multiLevelType w:val="multilevel"/>
    <w:tmpl w:val="AB426F76"/>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36431A"/>
    <w:multiLevelType w:val="multilevel"/>
    <w:tmpl w:val="68E232B6"/>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4"/>
        <w:szCs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8" w15:restartNumberingAfterBreak="0">
    <w:nsid w:val="4C0225E8"/>
    <w:multiLevelType w:val="multilevel"/>
    <w:tmpl w:val="C174005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F8E3C05"/>
    <w:multiLevelType w:val="multilevel"/>
    <w:tmpl w:val="7DA45F0E"/>
    <w:lvl w:ilvl="0">
      <w:start w:val="1"/>
      <w:numFmt w:val="decimal"/>
      <w:pStyle w:val="Nolikums1"/>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0" w15:restartNumberingAfterBreak="0">
    <w:nsid w:val="512005C9"/>
    <w:multiLevelType w:val="multilevel"/>
    <w:tmpl w:val="66E24F8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28D276A"/>
    <w:multiLevelType w:val="hybridMultilevel"/>
    <w:tmpl w:val="A61E44B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11689"/>
    <w:multiLevelType w:val="multilevel"/>
    <w:tmpl w:val="93942650"/>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59556725"/>
    <w:multiLevelType w:val="hybridMultilevel"/>
    <w:tmpl w:val="61A0B5C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F4A6F"/>
    <w:multiLevelType w:val="multilevel"/>
    <w:tmpl w:val="7812F14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4A0165"/>
    <w:multiLevelType w:val="multilevel"/>
    <w:tmpl w:val="5E2AE67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660D576D"/>
    <w:multiLevelType w:val="hybridMultilevel"/>
    <w:tmpl w:val="97BCAAA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B87353"/>
    <w:multiLevelType w:val="multilevel"/>
    <w:tmpl w:val="E842D796"/>
    <w:lvl w:ilvl="0">
      <w:start w:val="1"/>
      <w:numFmt w:val="decimal"/>
      <w:lvlText w:val="%1."/>
      <w:lvlJc w:val="left"/>
      <w:pPr>
        <w:tabs>
          <w:tab w:val="num" w:pos="432"/>
        </w:tabs>
        <w:ind w:left="432" w:hanging="432"/>
      </w:pPr>
      <w:rPr>
        <w:rFonts w:ascii="Times New Roman" w:hAnsi="Times New Roman" w:cs="Times New Roman" w:hint="default"/>
      </w:rPr>
    </w:lvl>
    <w:lvl w:ilvl="1">
      <w:start w:val="9"/>
      <w:numFmt w:val="decimal"/>
      <w:lvlText w:val="%1.%2."/>
      <w:lvlJc w:val="left"/>
      <w:pPr>
        <w:tabs>
          <w:tab w:val="num" w:pos="576"/>
        </w:tabs>
        <w:ind w:left="576" w:hanging="576"/>
      </w:pPr>
      <w:rPr>
        <w:rFonts w:cs="Times New Roman" w:hint="default"/>
      </w:rPr>
    </w:lvl>
    <w:lvl w:ilvl="2">
      <w:start w:val="2"/>
      <w:numFmt w:val="decimal"/>
      <w:lvlText w:val="%1.%2.%3."/>
      <w:lvlJc w:val="left"/>
      <w:pPr>
        <w:tabs>
          <w:tab w:val="num" w:pos="720"/>
        </w:tabs>
        <w:ind w:left="720" w:hanging="720"/>
      </w:pPr>
      <w:rPr>
        <w:rFonts w:ascii="Franklin Gothic Medium" w:hAnsi="Franklin Gothic Medium" w:cs="Times New Roman" w:hint="default"/>
        <w:b w:val="0"/>
        <w:i w:val="0"/>
        <w:sz w:val="24"/>
        <w:szCs w:val="24"/>
      </w:rPr>
    </w:lvl>
    <w:lvl w:ilvl="3">
      <w:start w:val="1"/>
      <w:numFmt w:val="decimal"/>
      <w:lvlText w:val="%1.%2.%3.%4."/>
      <w:lvlJc w:val="left"/>
      <w:pPr>
        <w:tabs>
          <w:tab w:val="num" w:pos="1620"/>
        </w:tabs>
        <w:ind w:left="1404" w:hanging="864"/>
      </w:pPr>
      <w:rPr>
        <w:rFonts w:ascii="Franklin Gothic Medium" w:hAnsi="Franklin Gothic Medium" w:cs="Times New Roman" w:hint="default"/>
        <w:b w:val="0"/>
        <w:sz w:val="24"/>
        <w:szCs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EB01712"/>
    <w:multiLevelType w:val="hybridMultilevel"/>
    <w:tmpl w:val="22E657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BB7679"/>
    <w:multiLevelType w:val="multilevel"/>
    <w:tmpl w:val="CB38C12C"/>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5A04913"/>
    <w:multiLevelType w:val="multilevel"/>
    <w:tmpl w:val="1FF0C556"/>
    <w:lvl w:ilvl="0">
      <w:start w:val="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8A105ED"/>
    <w:multiLevelType w:val="hybridMultilevel"/>
    <w:tmpl w:val="F23448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0D4E78"/>
    <w:multiLevelType w:val="hybridMultilevel"/>
    <w:tmpl w:val="AEDE31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031EA0"/>
    <w:multiLevelType w:val="multilevel"/>
    <w:tmpl w:val="0FFECD6C"/>
    <w:lvl w:ilvl="0">
      <w:start w:val="1"/>
      <w:numFmt w:val="decimal"/>
      <w:lvlText w:val="%1."/>
      <w:lvlJc w:val="left"/>
      <w:pPr>
        <w:tabs>
          <w:tab w:val="num" w:pos="432"/>
        </w:tabs>
        <w:ind w:left="432" w:hanging="432"/>
      </w:pPr>
      <w:rPr>
        <w:rFonts w:ascii="Times New Roman" w:hAnsi="Times New Roman" w:cs="Times New Roman" w:hint="default"/>
        <w:b/>
      </w:rPr>
    </w:lvl>
    <w:lvl w:ilvl="1">
      <w:start w:val="9"/>
      <w:numFmt w:val="decimal"/>
      <w:pStyle w:val="Heading2"/>
      <w:lvlText w:val="%1.%2."/>
      <w:lvlJc w:val="left"/>
      <w:pPr>
        <w:tabs>
          <w:tab w:val="num" w:pos="576"/>
        </w:tabs>
        <w:ind w:left="576" w:hanging="576"/>
      </w:pPr>
      <w:rPr>
        <w:rFonts w:cs="Times New Roman" w:hint="default"/>
      </w:rPr>
    </w:lvl>
    <w:lvl w:ilvl="2">
      <w:start w:val="2"/>
      <w:numFmt w:val="decimal"/>
      <w:pStyle w:val="Heading3"/>
      <w:lvlText w:val="%1.%2.%3."/>
      <w:lvlJc w:val="left"/>
      <w:pPr>
        <w:tabs>
          <w:tab w:val="num" w:pos="720"/>
        </w:tabs>
        <w:ind w:left="720" w:hanging="720"/>
      </w:pPr>
      <w:rPr>
        <w:rFonts w:ascii="Franklin Gothic Medium" w:hAnsi="Franklin Gothic Medium" w:cs="Times New Roman" w:hint="default"/>
        <w:b w:val="0"/>
        <w:i w:val="0"/>
        <w:sz w:val="24"/>
        <w:szCs w:val="24"/>
      </w:rPr>
    </w:lvl>
    <w:lvl w:ilvl="3">
      <w:start w:val="1"/>
      <w:numFmt w:val="decimal"/>
      <w:pStyle w:val="Heading4"/>
      <w:lvlText w:val="%1.%2.%3.%4."/>
      <w:lvlJc w:val="left"/>
      <w:pPr>
        <w:tabs>
          <w:tab w:val="num" w:pos="1620"/>
        </w:tabs>
        <w:ind w:left="1404" w:hanging="864"/>
      </w:pPr>
      <w:rPr>
        <w:rFonts w:ascii="Franklin Gothic Medium" w:hAnsi="Franklin Gothic Medium" w:cs="Times New Roman" w:hint="default"/>
        <w:b w:val="0"/>
        <w:sz w:val="24"/>
        <w:szCs w:val="24"/>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44"/>
  </w:num>
  <w:num w:numId="2">
    <w:abstractNumId w:val="30"/>
  </w:num>
  <w:num w:numId="3">
    <w:abstractNumId w:val="4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1"/>
  </w:num>
  <w:num w:numId="6">
    <w:abstractNumId w:val="7"/>
  </w:num>
  <w:num w:numId="7">
    <w:abstractNumId w:val="36"/>
  </w:num>
  <w:num w:numId="8">
    <w:abstractNumId w:val="10"/>
  </w:num>
  <w:num w:numId="9">
    <w:abstractNumId w:val="37"/>
  </w:num>
  <w:num w:numId="10">
    <w:abstractNumId w:val="4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5"/>
  </w:num>
  <w:num w:numId="14">
    <w:abstractNumId w:val="40"/>
  </w:num>
  <w:num w:numId="15">
    <w:abstractNumId w:val="33"/>
  </w:num>
  <w:num w:numId="16">
    <w:abstractNumId w:val="42"/>
  </w:num>
  <w:num w:numId="17">
    <w:abstractNumId w:val="16"/>
  </w:num>
  <w:num w:numId="18">
    <w:abstractNumId w:val="26"/>
  </w:num>
  <w:num w:numId="19">
    <w:abstractNumId w:val="23"/>
  </w:num>
  <w:num w:numId="20">
    <w:abstractNumId w:val="2"/>
  </w:num>
  <w:num w:numId="21">
    <w:abstractNumId w:val="29"/>
  </w:num>
  <w:num w:numId="22">
    <w:abstractNumId w:val="4"/>
  </w:num>
  <w:num w:numId="23">
    <w:abstractNumId w:val="35"/>
  </w:num>
  <w:num w:numId="24">
    <w:abstractNumId w:val="3"/>
  </w:num>
  <w:num w:numId="25">
    <w:abstractNumId w:val="28"/>
  </w:num>
  <w:num w:numId="26">
    <w:abstractNumId w:val="11"/>
  </w:num>
  <w:num w:numId="27">
    <w:abstractNumId w:val="21"/>
  </w:num>
  <w:num w:numId="28">
    <w:abstractNumId w:val="41"/>
  </w:num>
  <w:num w:numId="29">
    <w:abstractNumId w:val="32"/>
  </w:num>
  <w:num w:numId="30">
    <w:abstractNumId w:val="25"/>
  </w:num>
  <w:num w:numId="31">
    <w:abstractNumId w:val="22"/>
  </w:num>
  <w:num w:numId="32">
    <w:abstractNumId w:val="5"/>
  </w:num>
  <w:num w:numId="33">
    <w:abstractNumId w:val="14"/>
  </w:num>
  <w:num w:numId="34">
    <w:abstractNumId w:val="24"/>
  </w:num>
  <w:num w:numId="35">
    <w:abstractNumId w:val="20"/>
  </w:num>
  <w:num w:numId="36">
    <w:abstractNumId w:val="39"/>
  </w:num>
  <w:num w:numId="37">
    <w:abstractNumId w:val="27"/>
  </w:num>
  <w:num w:numId="38">
    <w:abstractNumId w:val="1"/>
  </w:num>
  <w:num w:numId="39">
    <w:abstractNumId w:val="17"/>
  </w:num>
  <w:num w:numId="40">
    <w:abstractNumId w:val="38"/>
  </w:num>
  <w:num w:numId="41">
    <w:abstractNumId w:val="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43"/>
  </w:num>
  <w:num w:numId="45">
    <w:abstractNumId w:val="19"/>
  </w:num>
  <w:num w:numId="46">
    <w:abstractNumId w:val="1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DC"/>
    <w:rsid w:val="000030B4"/>
    <w:rsid w:val="000037A0"/>
    <w:rsid w:val="000311C0"/>
    <w:rsid w:val="00034DE4"/>
    <w:rsid w:val="0007737E"/>
    <w:rsid w:val="0008529F"/>
    <w:rsid w:val="00085672"/>
    <w:rsid w:val="00086921"/>
    <w:rsid w:val="00086D2A"/>
    <w:rsid w:val="00096389"/>
    <w:rsid w:val="000A4EF4"/>
    <w:rsid w:val="000A67FA"/>
    <w:rsid w:val="000B3570"/>
    <w:rsid w:val="000B6026"/>
    <w:rsid w:val="000C66F3"/>
    <w:rsid w:val="000D0B8D"/>
    <w:rsid w:val="000F0A44"/>
    <w:rsid w:val="00106262"/>
    <w:rsid w:val="001258BA"/>
    <w:rsid w:val="001275BD"/>
    <w:rsid w:val="00134951"/>
    <w:rsid w:val="00146A5B"/>
    <w:rsid w:val="00177AD1"/>
    <w:rsid w:val="00186582"/>
    <w:rsid w:val="00187707"/>
    <w:rsid w:val="001B1F3D"/>
    <w:rsid w:val="001B21CD"/>
    <w:rsid w:val="001B51D6"/>
    <w:rsid w:val="001C0738"/>
    <w:rsid w:val="001D02E2"/>
    <w:rsid w:val="001D1F82"/>
    <w:rsid w:val="001D3FF1"/>
    <w:rsid w:val="001D7A20"/>
    <w:rsid w:val="001E5804"/>
    <w:rsid w:val="001E5E04"/>
    <w:rsid w:val="00207A24"/>
    <w:rsid w:val="002111EA"/>
    <w:rsid w:val="00224B65"/>
    <w:rsid w:val="00233A77"/>
    <w:rsid w:val="00272D5B"/>
    <w:rsid w:val="00282F43"/>
    <w:rsid w:val="00286E4C"/>
    <w:rsid w:val="002961BF"/>
    <w:rsid w:val="002C6BBB"/>
    <w:rsid w:val="002F1210"/>
    <w:rsid w:val="00305FB0"/>
    <w:rsid w:val="00313DFE"/>
    <w:rsid w:val="003163CB"/>
    <w:rsid w:val="00322D07"/>
    <w:rsid w:val="0032431F"/>
    <w:rsid w:val="00330062"/>
    <w:rsid w:val="0033619F"/>
    <w:rsid w:val="003407B0"/>
    <w:rsid w:val="00346C14"/>
    <w:rsid w:val="00352D44"/>
    <w:rsid w:val="00357801"/>
    <w:rsid w:val="003906F2"/>
    <w:rsid w:val="00393D13"/>
    <w:rsid w:val="003954E0"/>
    <w:rsid w:val="003A3FAC"/>
    <w:rsid w:val="003A4F78"/>
    <w:rsid w:val="003B0A21"/>
    <w:rsid w:val="003D5DC6"/>
    <w:rsid w:val="003E5756"/>
    <w:rsid w:val="003F5F35"/>
    <w:rsid w:val="00404F60"/>
    <w:rsid w:val="00411B02"/>
    <w:rsid w:val="0044397A"/>
    <w:rsid w:val="004454F5"/>
    <w:rsid w:val="00454DB1"/>
    <w:rsid w:val="00455450"/>
    <w:rsid w:val="00455918"/>
    <w:rsid w:val="004612DF"/>
    <w:rsid w:val="0046735A"/>
    <w:rsid w:val="004709FE"/>
    <w:rsid w:val="00474B62"/>
    <w:rsid w:val="00475463"/>
    <w:rsid w:val="00476875"/>
    <w:rsid w:val="00477C2A"/>
    <w:rsid w:val="00480B17"/>
    <w:rsid w:val="004836B9"/>
    <w:rsid w:val="004866E0"/>
    <w:rsid w:val="00486F2A"/>
    <w:rsid w:val="00492C64"/>
    <w:rsid w:val="004B019C"/>
    <w:rsid w:val="004C0A3C"/>
    <w:rsid w:val="004C1946"/>
    <w:rsid w:val="004C5BFF"/>
    <w:rsid w:val="004D400E"/>
    <w:rsid w:val="004F7E9C"/>
    <w:rsid w:val="00500FB4"/>
    <w:rsid w:val="00504570"/>
    <w:rsid w:val="00511D18"/>
    <w:rsid w:val="005151EF"/>
    <w:rsid w:val="005614EF"/>
    <w:rsid w:val="00564551"/>
    <w:rsid w:val="00564D01"/>
    <w:rsid w:val="00565007"/>
    <w:rsid w:val="0056568B"/>
    <w:rsid w:val="005704FB"/>
    <w:rsid w:val="00574C8A"/>
    <w:rsid w:val="00587D4E"/>
    <w:rsid w:val="005A4D1F"/>
    <w:rsid w:val="005A5438"/>
    <w:rsid w:val="005B44EF"/>
    <w:rsid w:val="005D6ECA"/>
    <w:rsid w:val="005E0C74"/>
    <w:rsid w:val="005E2BFA"/>
    <w:rsid w:val="005E415D"/>
    <w:rsid w:val="00613FC4"/>
    <w:rsid w:val="006213EA"/>
    <w:rsid w:val="00622A9E"/>
    <w:rsid w:val="006249B8"/>
    <w:rsid w:val="006511DA"/>
    <w:rsid w:val="00651A12"/>
    <w:rsid w:val="00657B30"/>
    <w:rsid w:val="00661E78"/>
    <w:rsid w:val="006624F5"/>
    <w:rsid w:val="00666A91"/>
    <w:rsid w:val="006707D2"/>
    <w:rsid w:val="00670F0F"/>
    <w:rsid w:val="006733DF"/>
    <w:rsid w:val="00694B82"/>
    <w:rsid w:val="006A10EA"/>
    <w:rsid w:val="006A3E49"/>
    <w:rsid w:val="006A5893"/>
    <w:rsid w:val="006B5D8A"/>
    <w:rsid w:val="006E66D2"/>
    <w:rsid w:val="006E6A69"/>
    <w:rsid w:val="00703AD8"/>
    <w:rsid w:val="007053F1"/>
    <w:rsid w:val="00714C27"/>
    <w:rsid w:val="0072308E"/>
    <w:rsid w:val="00735F2C"/>
    <w:rsid w:val="0075037F"/>
    <w:rsid w:val="00755D77"/>
    <w:rsid w:val="00757B12"/>
    <w:rsid w:val="00781568"/>
    <w:rsid w:val="00781CB3"/>
    <w:rsid w:val="007A43B1"/>
    <w:rsid w:val="007B0EB4"/>
    <w:rsid w:val="007B13EB"/>
    <w:rsid w:val="007C62D2"/>
    <w:rsid w:val="007D0EF8"/>
    <w:rsid w:val="007D521C"/>
    <w:rsid w:val="007D5D0C"/>
    <w:rsid w:val="0080258C"/>
    <w:rsid w:val="00804EEC"/>
    <w:rsid w:val="008161B6"/>
    <w:rsid w:val="008205E6"/>
    <w:rsid w:val="0082720B"/>
    <w:rsid w:val="0083659E"/>
    <w:rsid w:val="00837711"/>
    <w:rsid w:val="00857FDC"/>
    <w:rsid w:val="00861095"/>
    <w:rsid w:val="0086515A"/>
    <w:rsid w:val="008740F5"/>
    <w:rsid w:val="00874A8F"/>
    <w:rsid w:val="008776F6"/>
    <w:rsid w:val="008807F0"/>
    <w:rsid w:val="00881EC9"/>
    <w:rsid w:val="008844B6"/>
    <w:rsid w:val="00896235"/>
    <w:rsid w:val="008A469A"/>
    <w:rsid w:val="008A6222"/>
    <w:rsid w:val="008B5B8A"/>
    <w:rsid w:val="008C05EC"/>
    <w:rsid w:val="008E4BB7"/>
    <w:rsid w:val="00901BC9"/>
    <w:rsid w:val="009044DF"/>
    <w:rsid w:val="009157D8"/>
    <w:rsid w:val="009223EA"/>
    <w:rsid w:val="00963DB7"/>
    <w:rsid w:val="00972C34"/>
    <w:rsid w:val="009A3671"/>
    <w:rsid w:val="009A3CF0"/>
    <w:rsid w:val="009A5846"/>
    <w:rsid w:val="009C7246"/>
    <w:rsid w:val="009D768B"/>
    <w:rsid w:val="009E3E97"/>
    <w:rsid w:val="009E7607"/>
    <w:rsid w:val="00A00730"/>
    <w:rsid w:val="00A121C9"/>
    <w:rsid w:val="00A17386"/>
    <w:rsid w:val="00A23D8C"/>
    <w:rsid w:val="00A34338"/>
    <w:rsid w:val="00A349BF"/>
    <w:rsid w:val="00A41646"/>
    <w:rsid w:val="00A47D7F"/>
    <w:rsid w:val="00A72EA4"/>
    <w:rsid w:val="00A75EB7"/>
    <w:rsid w:val="00A80CB2"/>
    <w:rsid w:val="00A93E6C"/>
    <w:rsid w:val="00A9507D"/>
    <w:rsid w:val="00AC5273"/>
    <w:rsid w:val="00AD0275"/>
    <w:rsid w:val="00AE28E5"/>
    <w:rsid w:val="00AE3DC8"/>
    <w:rsid w:val="00AE4307"/>
    <w:rsid w:val="00AE4D0B"/>
    <w:rsid w:val="00B00C7D"/>
    <w:rsid w:val="00B028FE"/>
    <w:rsid w:val="00B04E05"/>
    <w:rsid w:val="00B21AFE"/>
    <w:rsid w:val="00B256EC"/>
    <w:rsid w:val="00B368A9"/>
    <w:rsid w:val="00B50C27"/>
    <w:rsid w:val="00B55E6C"/>
    <w:rsid w:val="00B5696C"/>
    <w:rsid w:val="00B6035E"/>
    <w:rsid w:val="00B8014C"/>
    <w:rsid w:val="00B9163D"/>
    <w:rsid w:val="00B966F6"/>
    <w:rsid w:val="00BA6FBC"/>
    <w:rsid w:val="00BC02AE"/>
    <w:rsid w:val="00BC51B5"/>
    <w:rsid w:val="00BC5D36"/>
    <w:rsid w:val="00BD5414"/>
    <w:rsid w:val="00BE258F"/>
    <w:rsid w:val="00BE47A7"/>
    <w:rsid w:val="00C077F9"/>
    <w:rsid w:val="00C31E5C"/>
    <w:rsid w:val="00C3640C"/>
    <w:rsid w:val="00C37175"/>
    <w:rsid w:val="00C42AE2"/>
    <w:rsid w:val="00C463ED"/>
    <w:rsid w:val="00C50105"/>
    <w:rsid w:val="00C7570C"/>
    <w:rsid w:val="00CB3931"/>
    <w:rsid w:val="00CB395C"/>
    <w:rsid w:val="00CB5617"/>
    <w:rsid w:val="00CD1BC2"/>
    <w:rsid w:val="00CE5CD4"/>
    <w:rsid w:val="00D064F9"/>
    <w:rsid w:val="00D1224E"/>
    <w:rsid w:val="00D316DF"/>
    <w:rsid w:val="00D369C4"/>
    <w:rsid w:val="00D412E9"/>
    <w:rsid w:val="00D41E0C"/>
    <w:rsid w:val="00D43C12"/>
    <w:rsid w:val="00D4435F"/>
    <w:rsid w:val="00D55191"/>
    <w:rsid w:val="00D55992"/>
    <w:rsid w:val="00D56FFE"/>
    <w:rsid w:val="00D6053C"/>
    <w:rsid w:val="00D803DB"/>
    <w:rsid w:val="00D818D7"/>
    <w:rsid w:val="00DA166B"/>
    <w:rsid w:val="00DA68CC"/>
    <w:rsid w:val="00DB40E9"/>
    <w:rsid w:val="00DE47D6"/>
    <w:rsid w:val="00DE481C"/>
    <w:rsid w:val="00DF4B04"/>
    <w:rsid w:val="00E04519"/>
    <w:rsid w:val="00E05EA3"/>
    <w:rsid w:val="00E102E5"/>
    <w:rsid w:val="00E1649E"/>
    <w:rsid w:val="00E40EDD"/>
    <w:rsid w:val="00E67707"/>
    <w:rsid w:val="00E71768"/>
    <w:rsid w:val="00E768B6"/>
    <w:rsid w:val="00E84097"/>
    <w:rsid w:val="00E84221"/>
    <w:rsid w:val="00E858E2"/>
    <w:rsid w:val="00EA1EDD"/>
    <w:rsid w:val="00EA41D6"/>
    <w:rsid w:val="00EC627B"/>
    <w:rsid w:val="00ED7246"/>
    <w:rsid w:val="00EE6F9B"/>
    <w:rsid w:val="00EF1889"/>
    <w:rsid w:val="00F11D04"/>
    <w:rsid w:val="00F207CE"/>
    <w:rsid w:val="00F3223A"/>
    <w:rsid w:val="00F3385B"/>
    <w:rsid w:val="00F34683"/>
    <w:rsid w:val="00F7659F"/>
    <w:rsid w:val="00F833D7"/>
    <w:rsid w:val="00F9322C"/>
    <w:rsid w:val="00F96F59"/>
    <w:rsid w:val="00FE3F95"/>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992B2"/>
  <w15:docId w15:val="{32D08394-3021-4E0A-AB3C-A8704CB8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DC"/>
    <w:rPr>
      <w:rFonts w:ascii="Times New Roman" w:eastAsia="Times New Roman" w:hAnsi="Times New Roman"/>
      <w:sz w:val="24"/>
      <w:szCs w:val="24"/>
      <w:lang w:val="en-GB" w:eastAsia="en-US"/>
    </w:rPr>
  </w:style>
  <w:style w:type="paragraph" w:styleId="Heading1">
    <w:name w:val="heading 1"/>
    <w:aliases w:val="H1"/>
    <w:basedOn w:val="Normal"/>
    <w:next w:val="Normal"/>
    <w:link w:val="Heading1Char"/>
    <w:uiPriority w:val="99"/>
    <w:qFormat/>
    <w:rsid w:val="00857FDC"/>
    <w:pPr>
      <w:keepNext/>
      <w:spacing w:before="240" w:after="60"/>
      <w:jc w:val="center"/>
      <w:outlineLvl w:val="0"/>
    </w:pPr>
    <w:rPr>
      <w:rFonts w:cs="Arial"/>
      <w:b/>
      <w:bCs/>
      <w:color w:val="000000"/>
      <w:kern w:val="32"/>
      <w:sz w:val="28"/>
      <w:szCs w:val="32"/>
      <w:lang w:val="lv-LV"/>
    </w:rPr>
  </w:style>
  <w:style w:type="paragraph" w:styleId="Heading2">
    <w:name w:val="heading 2"/>
    <w:basedOn w:val="Normal"/>
    <w:next w:val="Normal"/>
    <w:link w:val="Heading2Char"/>
    <w:uiPriority w:val="99"/>
    <w:qFormat/>
    <w:rsid w:val="00857FDC"/>
    <w:pPr>
      <w:keepNext/>
      <w:numPr>
        <w:ilvl w:val="1"/>
        <w:numId w:val="1"/>
      </w:numPr>
      <w:spacing w:before="240" w:after="60"/>
      <w:outlineLvl w:val="1"/>
    </w:pPr>
    <w:rPr>
      <w:rFonts w:cs="Arial"/>
      <w:b/>
      <w:bCs/>
      <w:iCs/>
      <w:color w:val="000000"/>
      <w:sz w:val="28"/>
      <w:szCs w:val="28"/>
      <w:lang w:val="lv-LV"/>
    </w:rPr>
  </w:style>
  <w:style w:type="paragraph" w:styleId="Heading3">
    <w:name w:val="heading 3"/>
    <w:basedOn w:val="Normal"/>
    <w:next w:val="Normal"/>
    <w:link w:val="Heading3Char"/>
    <w:uiPriority w:val="99"/>
    <w:qFormat/>
    <w:rsid w:val="00857FDC"/>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857FDC"/>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857FD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57FD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857FDC"/>
    <w:pPr>
      <w:numPr>
        <w:ilvl w:val="6"/>
        <w:numId w:val="1"/>
      </w:numPr>
      <w:spacing w:before="240" w:after="60"/>
      <w:outlineLvl w:val="6"/>
    </w:pPr>
  </w:style>
  <w:style w:type="paragraph" w:styleId="Heading8">
    <w:name w:val="heading 8"/>
    <w:basedOn w:val="Normal"/>
    <w:next w:val="Normal"/>
    <w:link w:val="Heading8Char"/>
    <w:uiPriority w:val="99"/>
    <w:qFormat/>
    <w:rsid w:val="00857FDC"/>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857FD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857FDC"/>
    <w:rPr>
      <w:rFonts w:ascii="Times New Roman" w:hAnsi="Times New Roman" w:cs="Arial"/>
      <w:b/>
      <w:bCs/>
      <w:color w:val="000000"/>
      <w:kern w:val="32"/>
      <w:sz w:val="32"/>
      <w:szCs w:val="32"/>
    </w:rPr>
  </w:style>
  <w:style w:type="character" w:customStyle="1" w:styleId="Heading2Char">
    <w:name w:val="Heading 2 Char"/>
    <w:basedOn w:val="DefaultParagraphFont"/>
    <w:link w:val="Heading2"/>
    <w:uiPriority w:val="99"/>
    <w:locked/>
    <w:rsid w:val="00857FDC"/>
    <w:rPr>
      <w:rFonts w:ascii="Times New Roman" w:hAnsi="Times New Roman" w:cs="Arial"/>
      <w:b/>
      <w:bCs/>
      <w:iCs/>
      <w:color w:val="000000"/>
      <w:sz w:val="28"/>
      <w:szCs w:val="28"/>
    </w:rPr>
  </w:style>
  <w:style w:type="character" w:customStyle="1" w:styleId="Heading3Char">
    <w:name w:val="Heading 3 Char"/>
    <w:basedOn w:val="DefaultParagraphFont"/>
    <w:link w:val="Heading3"/>
    <w:uiPriority w:val="99"/>
    <w:locked/>
    <w:rsid w:val="00857FDC"/>
    <w:rPr>
      <w:rFonts w:ascii="Times New Roman" w:hAnsi="Times New Roman" w:cs="Arial"/>
      <w:b/>
      <w:bCs/>
      <w:sz w:val="26"/>
      <w:szCs w:val="26"/>
      <w:lang w:val="en-GB"/>
    </w:rPr>
  </w:style>
  <w:style w:type="character" w:customStyle="1" w:styleId="Heading4Char">
    <w:name w:val="Heading 4 Char"/>
    <w:basedOn w:val="DefaultParagraphFont"/>
    <w:link w:val="Heading4"/>
    <w:uiPriority w:val="99"/>
    <w:locked/>
    <w:rsid w:val="00857FDC"/>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9"/>
    <w:locked/>
    <w:rsid w:val="00857FDC"/>
    <w:rPr>
      <w:rFonts w:ascii="Times New Roman" w:hAnsi="Times New Roman" w:cs="Times New Roman"/>
      <w:b/>
      <w:bCs/>
      <w:i/>
      <w:iCs/>
      <w:sz w:val="26"/>
      <w:szCs w:val="26"/>
      <w:lang w:val="en-GB"/>
    </w:rPr>
  </w:style>
  <w:style w:type="character" w:customStyle="1" w:styleId="Heading6Char">
    <w:name w:val="Heading 6 Char"/>
    <w:basedOn w:val="DefaultParagraphFont"/>
    <w:link w:val="Heading6"/>
    <w:uiPriority w:val="99"/>
    <w:locked/>
    <w:rsid w:val="00857FDC"/>
    <w:rPr>
      <w:rFonts w:ascii="Times New Roman" w:hAnsi="Times New Roman" w:cs="Times New Roman"/>
      <w:b/>
      <w:bCs/>
      <w:lang w:val="en-GB"/>
    </w:rPr>
  </w:style>
  <w:style w:type="character" w:customStyle="1" w:styleId="Heading7Char">
    <w:name w:val="Heading 7 Char"/>
    <w:basedOn w:val="DefaultParagraphFont"/>
    <w:link w:val="Heading7"/>
    <w:uiPriority w:val="99"/>
    <w:locked/>
    <w:rsid w:val="00857FDC"/>
    <w:rPr>
      <w:rFonts w:ascii="Times New Roman" w:hAnsi="Times New Roman" w:cs="Times New Roman"/>
      <w:sz w:val="24"/>
      <w:szCs w:val="24"/>
      <w:lang w:val="en-GB"/>
    </w:rPr>
  </w:style>
  <w:style w:type="character" w:customStyle="1" w:styleId="Heading8Char">
    <w:name w:val="Heading 8 Char"/>
    <w:basedOn w:val="DefaultParagraphFont"/>
    <w:link w:val="Heading8"/>
    <w:uiPriority w:val="99"/>
    <w:locked/>
    <w:rsid w:val="00857FDC"/>
    <w:rPr>
      <w:rFonts w:ascii="Times New Roman" w:hAnsi="Times New Roman" w:cs="Times New Roman"/>
      <w:i/>
      <w:iCs/>
      <w:sz w:val="24"/>
      <w:szCs w:val="24"/>
      <w:lang w:val="en-GB"/>
    </w:rPr>
  </w:style>
  <w:style w:type="character" w:customStyle="1" w:styleId="Heading9Char">
    <w:name w:val="Heading 9 Char"/>
    <w:basedOn w:val="DefaultParagraphFont"/>
    <w:link w:val="Heading9"/>
    <w:uiPriority w:val="99"/>
    <w:locked/>
    <w:rsid w:val="00857FDC"/>
    <w:rPr>
      <w:rFonts w:ascii="Arial" w:hAnsi="Arial" w:cs="Arial"/>
      <w:lang w:val="en-GB"/>
    </w:rPr>
  </w:style>
  <w:style w:type="paragraph" w:styleId="Footer">
    <w:name w:val="footer"/>
    <w:basedOn w:val="Normal"/>
    <w:link w:val="FooterChar"/>
    <w:uiPriority w:val="99"/>
    <w:rsid w:val="00857FDC"/>
    <w:pPr>
      <w:tabs>
        <w:tab w:val="center" w:pos="4153"/>
        <w:tab w:val="right" w:pos="8306"/>
      </w:tabs>
    </w:pPr>
  </w:style>
  <w:style w:type="character" w:customStyle="1" w:styleId="FooterChar">
    <w:name w:val="Footer Char"/>
    <w:basedOn w:val="DefaultParagraphFont"/>
    <w:link w:val="Footer"/>
    <w:uiPriority w:val="99"/>
    <w:locked/>
    <w:rsid w:val="00857FDC"/>
    <w:rPr>
      <w:rFonts w:ascii="Times New Roman" w:hAnsi="Times New Roman" w:cs="Times New Roman"/>
      <w:sz w:val="24"/>
      <w:szCs w:val="24"/>
      <w:lang w:val="en-GB"/>
    </w:rPr>
  </w:style>
  <w:style w:type="paragraph" w:customStyle="1" w:styleId="xl33">
    <w:name w:val="xl33"/>
    <w:basedOn w:val="Normal"/>
    <w:uiPriority w:val="99"/>
    <w:rsid w:val="00857FDC"/>
    <w:pPr>
      <w:spacing w:before="100" w:beforeAutospacing="1" w:after="100" w:afterAutospacing="1"/>
    </w:pPr>
    <w:rPr>
      <w:rFonts w:ascii="Arial" w:eastAsia="Calibri" w:hAnsi="Arial" w:cs="Arial"/>
      <w:b/>
      <w:bCs/>
    </w:rPr>
  </w:style>
  <w:style w:type="paragraph" w:customStyle="1" w:styleId="Default">
    <w:name w:val="Default"/>
    <w:uiPriority w:val="99"/>
    <w:rsid w:val="00857FDC"/>
    <w:pPr>
      <w:autoSpaceDE w:val="0"/>
      <w:autoSpaceDN w:val="0"/>
      <w:adjustRightInd w:val="0"/>
    </w:pPr>
    <w:rPr>
      <w:rFonts w:ascii="Lucida Sans Unicode" w:eastAsia="Times New Roman" w:hAnsi="Lucida Sans Unicode" w:cs="Lucida Sans Unicode"/>
      <w:color w:val="000000"/>
      <w:sz w:val="24"/>
      <w:szCs w:val="24"/>
      <w:lang w:val="en-GB" w:eastAsia="en-GB"/>
    </w:rPr>
  </w:style>
  <w:style w:type="paragraph" w:styleId="TOC1">
    <w:name w:val="toc 1"/>
    <w:basedOn w:val="Normal"/>
    <w:next w:val="Normal"/>
    <w:autoRedefine/>
    <w:uiPriority w:val="99"/>
    <w:semiHidden/>
    <w:rsid w:val="00857FDC"/>
    <w:pPr>
      <w:tabs>
        <w:tab w:val="left" w:pos="540"/>
        <w:tab w:val="right" w:leader="dot" w:pos="9061"/>
      </w:tabs>
      <w:jc w:val="both"/>
    </w:pPr>
    <w:rPr>
      <w:rFonts w:ascii="Franklin Gothic Medium" w:hAnsi="Franklin Gothic Medium"/>
      <w:noProof/>
      <w:lang w:val="lv-LV"/>
    </w:rPr>
  </w:style>
  <w:style w:type="paragraph" w:styleId="BodyText">
    <w:name w:val="Body Text"/>
    <w:aliases w:val="Body Text1"/>
    <w:basedOn w:val="Normal"/>
    <w:link w:val="BodyTextChar"/>
    <w:uiPriority w:val="99"/>
    <w:rsid w:val="00857FDC"/>
    <w:pPr>
      <w:jc w:val="both"/>
    </w:pPr>
    <w:rPr>
      <w:lang w:val="lv-LV"/>
    </w:rPr>
  </w:style>
  <w:style w:type="character" w:customStyle="1" w:styleId="BodyTextChar">
    <w:name w:val="Body Text Char"/>
    <w:aliases w:val="Body Text1 Char"/>
    <w:basedOn w:val="DefaultParagraphFont"/>
    <w:link w:val="BodyText"/>
    <w:uiPriority w:val="99"/>
    <w:locked/>
    <w:rsid w:val="00857FDC"/>
    <w:rPr>
      <w:rFonts w:ascii="Times New Roman" w:hAnsi="Times New Roman" w:cs="Times New Roman"/>
      <w:sz w:val="24"/>
      <w:szCs w:val="24"/>
    </w:rPr>
  </w:style>
  <w:style w:type="paragraph" w:customStyle="1" w:styleId="naisf">
    <w:name w:val="naisf"/>
    <w:basedOn w:val="Normal"/>
    <w:uiPriority w:val="99"/>
    <w:rsid w:val="00857FDC"/>
    <w:pPr>
      <w:spacing w:before="100" w:beforeAutospacing="1" w:after="100" w:afterAutospacing="1"/>
      <w:jc w:val="both"/>
    </w:pPr>
  </w:style>
  <w:style w:type="character" w:styleId="Hyperlink">
    <w:name w:val="Hyperlink"/>
    <w:basedOn w:val="DefaultParagraphFont"/>
    <w:rsid w:val="00857FDC"/>
    <w:rPr>
      <w:rFonts w:cs="Times New Roman"/>
      <w:color w:val="0000FF"/>
      <w:u w:val="single"/>
    </w:rPr>
  </w:style>
  <w:style w:type="character" w:styleId="CommentReference">
    <w:name w:val="annotation reference"/>
    <w:basedOn w:val="DefaultParagraphFont"/>
    <w:uiPriority w:val="99"/>
    <w:semiHidden/>
    <w:rsid w:val="00857FDC"/>
    <w:rPr>
      <w:rFonts w:cs="Times New Roman"/>
      <w:sz w:val="16"/>
      <w:szCs w:val="16"/>
    </w:rPr>
  </w:style>
  <w:style w:type="paragraph" w:styleId="NormalWeb">
    <w:name w:val="Normal (Web)"/>
    <w:basedOn w:val="Normal"/>
    <w:uiPriority w:val="99"/>
    <w:rsid w:val="00857FDC"/>
    <w:pPr>
      <w:overflowPunct w:val="0"/>
      <w:autoSpaceDE w:val="0"/>
      <w:autoSpaceDN w:val="0"/>
      <w:adjustRightInd w:val="0"/>
      <w:spacing w:before="100" w:after="100"/>
      <w:textAlignment w:val="baseline"/>
    </w:pPr>
    <w:rPr>
      <w:szCs w:val="20"/>
    </w:rPr>
  </w:style>
  <w:style w:type="table" w:styleId="TableGrid">
    <w:name w:val="Table Grid"/>
    <w:basedOn w:val="TableNormal"/>
    <w:uiPriority w:val="99"/>
    <w:rsid w:val="00857FD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57FDC"/>
    <w:pPr>
      <w:numPr>
        <w:numId w:val="17"/>
      </w:numPr>
      <w:jc w:val="both"/>
    </w:pPr>
    <w:rPr>
      <w:sz w:val="28"/>
      <w:szCs w:val="20"/>
      <w:lang w:eastAsia="lv-LV"/>
    </w:rPr>
  </w:style>
  <w:style w:type="paragraph" w:styleId="TOC2">
    <w:name w:val="toc 2"/>
    <w:basedOn w:val="Normal"/>
    <w:next w:val="Normal"/>
    <w:autoRedefine/>
    <w:uiPriority w:val="99"/>
    <w:semiHidden/>
    <w:rsid w:val="00857FDC"/>
    <w:pPr>
      <w:ind w:left="240"/>
    </w:pPr>
  </w:style>
  <w:style w:type="paragraph" w:styleId="TOC3">
    <w:name w:val="toc 3"/>
    <w:basedOn w:val="Normal"/>
    <w:next w:val="Normal"/>
    <w:autoRedefine/>
    <w:uiPriority w:val="99"/>
    <w:semiHidden/>
    <w:rsid w:val="00857FDC"/>
    <w:pPr>
      <w:ind w:left="480"/>
    </w:pPr>
  </w:style>
  <w:style w:type="paragraph" w:styleId="Header">
    <w:name w:val="header"/>
    <w:basedOn w:val="Normal"/>
    <w:link w:val="HeaderChar"/>
    <w:uiPriority w:val="99"/>
    <w:rsid w:val="00857FDC"/>
    <w:pPr>
      <w:tabs>
        <w:tab w:val="center" w:pos="4153"/>
        <w:tab w:val="right" w:pos="8306"/>
      </w:tabs>
    </w:pPr>
  </w:style>
  <w:style w:type="character" w:customStyle="1" w:styleId="HeaderChar">
    <w:name w:val="Header Char"/>
    <w:basedOn w:val="DefaultParagraphFont"/>
    <w:link w:val="Header"/>
    <w:uiPriority w:val="99"/>
    <w:locked/>
    <w:rsid w:val="00857FDC"/>
    <w:rPr>
      <w:rFonts w:ascii="Times New Roman" w:hAnsi="Times New Roman" w:cs="Times New Roman"/>
      <w:sz w:val="24"/>
      <w:szCs w:val="24"/>
      <w:lang w:val="en-GB"/>
    </w:rPr>
  </w:style>
  <w:style w:type="character" w:styleId="PageNumber">
    <w:name w:val="page number"/>
    <w:basedOn w:val="DefaultParagraphFont"/>
    <w:uiPriority w:val="99"/>
    <w:rsid w:val="00857FDC"/>
    <w:rPr>
      <w:rFonts w:cs="Times New Roman"/>
    </w:rPr>
  </w:style>
  <w:style w:type="paragraph" w:styleId="BodyTextIndent">
    <w:name w:val="Body Text Indent"/>
    <w:basedOn w:val="Normal"/>
    <w:link w:val="BodyTextIndentChar"/>
    <w:rsid w:val="00857FDC"/>
    <w:pPr>
      <w:spacing w:after="120"/>
      <w:ind w:left="283"/>
    </w:pPr>
  </w:style>
  <w:style w:type="character" w:customStyle="1" w:styleId="BodyTextIndentChar">
    <w:name w:val="Body Text Indent Char"/>
    <w:basedOn w:val="DefaultParagraphFont"/>
    <w:link w:val="BodyTextIndent"/>
    <w:uiPriority w:val="99"/>
    <w:locked/>
    <w:rsid w:val="00857FDC"/>
    <w:rPr>
      <w:rFonts w:ascii="Times New Roman" w:hAnsi="Times New Roman" w:cs="Times New Roman"/>
      <w:sz w:val="24"/>
      <w:szCs w:val="24"/>
      <w:lang w:val="en-GB"/>
    </w:rPr>
  </w:style>
  <w:style w:type="paragraph" w:styleId="BlockText">
    <w:name w:val="Block Text"/>
    <w:basedOn w:val="Normal"/>
    <w:uiPriority w:val="99"/>
    <w:rsid w:val="00857FDC"/>
    <w:pPr>
      <w:tabs>
        <w:tab w:val="num" w:pos="1260"/>
        <w:tab w:val="num" w:pos="3420"/>
      </w:tabs>
      <w:ind w:left="360" w:right="34" w:hanging="360"/>
      <w:jc w:val="both"/>
    </w:pPr>
    <w:rPr>
      <w:sz w:val="28"/>
      <w:lang w:val="lv-LV"/>
    </w:rPr>
  </w:style>
  <w:style w:type="paragraph" w:styleId="BodyText2">
    <w:name w:val="Body Text 2"/>
    <w:basedOn w:val="Normal"/>
    <w:link w:val="BodyText2Char"/>
    <w:uiPriority w:val="99"/>
    <w:rsid w:val="00857FDC"/>
    <w:pPr>
      <w:spacing w:after="120" w:line="480" w:lineRule="auto"/>
    </w:pPr>
  </w:style>
  <w:style w:type="character" w:customStyle="1" w:styleId="BodyText2Char">
    <w:name w:val="Body Text 2 Char"/>
    <w:basedOn w:val="DefaultParagraphFont"/>
    <w:link w:val="BodyText2"/>
    <w:uiPriority w:val="99"/>
    <w:locked/>
    <w:rsid w:val="00857FDC"/>
    <w:rPr>
      <w:rFonts w:ascii="Times New Roman" w:hAnsi="Times New Roman" w:cs="Times New Roman"/>
      <w:sz w:val="24"/>
      <w:szCs w:val="24"/>
      <w:lang w:val="en-GB"/>
    </w:rPr>
  </w:style>
  <w:style w:type="paragraph" w:customStyle="1" w:styleId="RakstzRakstz5CharCharRakstzRakstzZchnZchnRakstzRakstzCharCharRakstzRakstz">
    <w:name w:val="Rakstz. Rakstz.5 Char Char Rakstz. Rakstz. Zchn Zchn Rakstz. Rakstz. Char Char Rakstz. Rakstz."/>
    <w:basedOn w:val="Normal"/>
    <w:uiPriority w:val="99"/>
    <w:rsid w:val="00857FDC"/>
    <w:pPr>
      <w:spacing w:before="120" w:after="160" w:line="240" w:lineRule="exact"/>
      <w:ind w:firstLine="720"/>
      <w:jc w:val="both"/>
    </w:pPr>
    <w:rPr>
      <w:rFonts w:ascii="Arial" w:hAnsi="Arial"/>
      <w:sz w:val="20"/>
      <w:szCs w:val="20"/>
      <w:lang w:val="lv-LV" w:eastAsia="lv-LV"/>
    </w:rPr>
  </w:style>
  <w:style w:type="paragraph" w:customStyle="1" w:styleId="Style2">
    <w:name w:val="Style2"/>
    <w:basedOn w:val="Normal"/>
    <w:uiPriority w:val="99"/>
    <w:rsid w:val="00857FDC"/>
    <w:pPr>
      <w:widowControl w:val="0"/>
    </w:pPr>
    <w:rPr>
      <w:lang w:val="lv-LV"/>
    </w:rPr>
  </w:style>
  <w:style w:type="paragraph" w:customStyle="1" w:styleId="Nolikums1">
    <w:name w:val="Nolikums1"/>
    <w:basedOn w:val="Default"/>
    <w:uiPriority w:val="99"/>
    <w:rsid w:val="00857FDC"/>
    <w:pPr>
      <w:keepNext/>
      <w:numPr>
        <w:numId w:val="21"/>
      </w:numPr>
      <w:spacing w:after="120"/>
      <w:jc w:val="both"/>
    </w:pPr>
    <w:rPr>
      <w:rFonts w:ascii="Times New Roman" w:hAnsi="Times New Roman" w:cs="Times New Roman"/>
      <w:b/>
      <w:bCs/>
      <w:color w:val="auto"/>
      <w:lang w:val="lv-LV"/>
    </w:rPr>
  </w:style>
  <w:style w:type="paragraph" w:customStyle="1" w:styleId="RakstzRakstz1CharCharChar">
    <w:name w:val="Rakstz. Rakstz.1 Char Char Char"/>
    <w:basedOn w:val="Normal"/>
    <w:next w:val="BlockText"/>
    <w:uiPriority w:val="99"/>
    <w:rsid w:val="00857FDC"/>
    <w:pPr>
      <w:spacing w:before="120" w:after="160" w:line="240" w:lineRule="exact"/>
      <w:ind w:firstLine="720"/>
      <w:jc w:val="both"/>
    </w:pPr>
    <w:rPr>
      <w:rFonts w:ascii="Verdana" w:hAnsi="Verdana"/>
      <w:sz w:val="20"/>
      <w:szCs w:val="20"/>
      <w:lang w:val="en-US"/>
    </w:rPr>
  </w:style>
  <w:style w:type="paragraph" w:customStyle="1" w:styleId="CharCharChar">
    <w:name w:val="Char Char Char"/>
    <w:basedOn w:val="Normal"/>
    <w:uiPriority w:val="99"/>
    <w:rsid w:val="00857FDC"/>
    <w:pPr>
      <w:spacing w:after="160" w:line="240" w:lineRule="exact"/>
    </w:pPr>
    <w:rPr>
      <w:rFonts w:ascii="Tahoma" w:hAnsi="Tahoma"/>
      <w:sz w:val="20"/>
      <w:szCs w:val="20"/>
      <w:lang w:val="en-US"/>
    </w:rPr>
  </w:style>
  <w:style w:type="paragraph" w:styleId="BalloonText">
    <w:name w:val="Balloon Text"/>
    <w:basedOn w:val="Normal"/>
    <w:link w:val="BalloonTextChar"/>
    <w:uiPriority w:val="99"/>
    <w:semiHidden/>
    <w:unhideWhenUsed/>
    <w:rsid w:val="00085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72"/>
    <w:rPr>
      <w:rFonts w:ascii="Segoe UI" w:eastAsia="Times New Roman" w:hAnsi="Segoe UI" w:cs="Segoe UI"/>
      <w:sz w:val="18"/>
      <w:szCs w:val="18"/>
      <w:lang w:val="en-GB" w:eastAsia="en-US"/>
    </w:rPr>
  </w:style>
  <w:style w:type="paragraph" w:styleId="ListParagraph">
    <w:name w:val="List Paragraph"/>
    <w:basedOn w:val="Normal"/>
    <w:uiPriority w:val="34"/>
    <w:qFormat/>
    <w:rsid w:val="00A75EB7"/>
    <w:pPr>
      <w:ind w:left="720"/>
      <w:contextualSpacing/>
    </w:pPr>
  </w:style>
  <w:style w:type="paragraph" w:customStyle="1" w:styleId="Stils1">
    <w:name w:val="Stils1"/>
    <w:basedOn w:val="Normal"/>
    <w:rsid w:val="00A75EB7"/>
    <w:pPr>
      <w:numPr>
        <w:numId w:val="40"/>
      </w:numPr>
      <w:jc w:val="both"/>
    </w:pPr>
    <w:rPr>
      <w:b/>
      <w:i/>
      <w:color w:val="000000"/>
      <w:sz w:val="20"/>
      <w:szCs w:val="20"/>
      <w:lang w:val="lv-LV" w:eastAsia="lv-LV" w:bidi="lo-LA"/>
    </w:rPr>
  </w:style>
  <w:style w:type="paragraph" w:customStyle="1" w:styleId="Stils2">
    <w:name w:val="Stils2"/>
    <w:basedOn w:val="Normal"/>
    <w:rsid w:val="00A75EB7"/>
    <w:pPr>
      <w:numPr>
        <w:ilvl w:val="1"/>
        <w:numId w:val="40"/>
      </w:numPr>
      <w:jc w:val="both"/>
    </w:pPr>
    <w:rPr>
      <w:color w:val="000000"/>
      <w:sz w:val="20"/>
      <w:szCs w:val="20"/>
      <w:lang w:val="lv-LV" w:eastAsia="lv-LV" w:bidi="lo-LA"/>
    </w:rPr>
  </w:style>
  <w:style w:type="paragraph" w:customStyle="1" w:styleId="Stils3">
    <w:name w:val="Stils3"/>
    <w:basedOn w:val="Normal"/>
    <w:rsid w:val="00A75EB7"/>
    <w:pPr>
      <w:numPr>
        <w:ilvl w:val="2"/>
        <w:numId w:val="40"/>
      </w:numPr>
      <w:jc w:val="both"/>
    </w:pPr>
    <w:rPr>
      <w:sz w:val="20"/>
      <w:szCs w:val="20"/>
      <w:lang w:val="lv-LV" w:eastAsia="lv-LV" w:bidi="lo-LA"/>
    </w:rPr>
  </w:style>
  <w:style w:type="paragraph" w:customStyle="1" w:styleId="Stils4">
    <w:name w:val="Stils4"/>
    <w:basedOn w:val="Normal"/>
    <w:rsid w:val="00A75EB7"/>
    <w:pPr>
      <w:numPr>
        <w:ilvl w:val="3"/>
        <w:numId w:val="40"/>
      </w:numPr>
      <w:jc w:val="both"/>
    </w:pPr>
    <w:rPr>
      <w:sz w:val="20"/>
      <w:szCs w:val="20"/>
      <w:lang w:val="lv-LV" w:eastAsia="lv-LV" w:bidi="lo-LA"/>
    </w:rPr>
  </w:style>
  <w:style w:type="paragraph" w:styleId="BodyText3">
    <w:name w:val="Body Text 3"/>
    <w:basedOn w:val="Normal"/>
    <w:link w:val="BodyText3Char"/>
    <w:semiHidden/>
    <w:rsid w:val="008161B6"/>
    <w:pPr>
      <w:spacing w:after="120"/>
    </w:pPr>
    <w:rPr>
      <w:rFonts w:eastAsia="Calibri"/>
      <w:sz w:val="16"/>
      <w:szCs w:val="16"/>
    </w:rPr>
  </w:style>
  <w:style w:type="character" w:customStyle="1" w:styleId="BodyText3Char">
    <w:name w:val="Body Text 3 Char"/>
    <w:basedOn w:val="DefaultParagraphFont"/>
    <w:link w:val="BodyText3"/>
    <w:semiHidden/>
    <w:rsid w:val="008161B6"/>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9984">
      <w:bodyDiv w:val="1"/>
      <w:marLeft w:val="0"/>
      <w:marRight w:val="0"/>
      <w:marTop w:val="0"/>
      <w:marBottom w:val="0"/>
      <w:divBdr>
        <w:top w:val="none" w:sz="0" w:space="0" w:color="auto"/>
        <w:left w:val="none" w:sz="0" w:space="0" w:color="auto"/>
        <w:bottom w:val="none" w:sz="0" w:space="0" w:color="auto"/>
        <w:right w:val="none" w:sz="0" w:space="0" w:color="auto"/>
      </w:divBdr>
    </w:div>
    <w:div w:id="56511215">
      <w:bodyDiv w:val="1"/>
      <w:marLeft w:val="0"/>
      <w:marRight w:val="0"/>
      <w:marTop w:val="0"/>
      <w:marBottom w:val="0"/>
      <w:divBdr>
        <w:top w:val="none" w:sz="0" w:space="0" w:color="auto"/>
        <w:left w:val="none" w:sz="0" w:space="0" w:color="auto"/>
        <w:bottom w:val="none" w:sz="0" w:space="0" w:color="auto"/>
        <w:right w:val="none" w:sz="0" w:space="0" w:color="auto"/>
      </w:divBdr>
    </w:div>
    <w:div w:id="519005476">
      <w:bodyDiv w:val="1"/>
      <w:marLeft w:val="0"/>
      <w:marRight w:val="0"/>
      <w:marTop w:val="0"/>
      <w:marBottom w:val="0"/>
      <w:divBdr>
        <w:top w:val="none" w:sz="0" w:space="0" w:color="auto"/>
        <w:left w:val="none" w:sz="0" w:space="0" w:color="auto"/>
        <w:bottom w:val="none" w:sz="0" w:space="0" w:color="auto"/>
        <w:right w:val="none" w:sz="0" w:space="0" w:color="auto"/>
      </w:divBdr>
    </w:div>
    <w:div w:id="707142808">
      <w:bodyDiv w:val="1"/>
      <w:marLeft w:val="0"/>
      <w:marRight w:val="0"/>
      <w:marTop w:val="0"/>
      <w:marBottom w:val="0"/>
      <w:divBdr>
        <w:top w:val="none" w:sz="0" w:space="0" w:color="auto"/>
        <w:left w:val="none" w:sz="0" w:space="0" w:color="auto"/>
        <w:bottom w:val="none" w:sz="0" w:space="0" w:color="auto"/>
        <w:right w:val="none" w:sz="0" w:space="0" w:color="auto"/>
      </w:divBdr>
    </w:div>
    <w:div w:id="730006893">
      <w:bodyDiv w:val="1"/>
      <w:marLeft w:val="0"/>
      <w:marRight w:val="0"/>
      <w:marTop w:val="0"/>
      <w:marBottom w:val="0"/>
      <w:divBdr>
        <w:top w:val="none" w:sz="0" w:space="0" w:color="auto"/>
        <w:left w:val="none" w:sz="0" w:space="0" w:color="auto"/>
        <w:bottom w:val="none" w:sz="0" w:space="0" w:color="auto"/>
        <w:right w:val="none" w:sz="0" w:space="0" w:color="auto"/>
      </w:divBdr>
    </w:div>
    <w:div w:id="1174104493">
      <w:bodyDiv w:val="1"/>
      <w:marLeft w:val="0"/>
      <w:marRight w:val="0"/>
      <w:marTop w:val="0"/>
      <w:marBottom w:val="0"/>
      <w:divBdr>
        <w:top w:val="none" w:sz="0" w:space="0" w:color="auto"/>
        <w:left w:val="none" w:sz="0" w:space="0" w:color="auto"/>
        <w:bottom w:val="none" w:sz="0" w:space="0" w:color="auto"/>
        <w:right w:val="none" w:sz="0" w:space="0" w:color="auto"/>
      </w:divBdr>
    </w:div>
    <w:div w:id="1210150156">
      <w:bodyDiv w:val="1"/>
      <w:marLeft w:val="0"/>
      <w:marRight w:val="0"/>
      <w:marTop w:val="0"/>
      <w:marBottom w:val="0"/>
      <w:divBdr>
        <w:top w:val="none" w:sz="0" w:space="0" w:color="auto"/>
        <w:left w:val="none" w:sz="0" w:space="0" w:color="auto"/>
        <w:bottom w:val="none" w:sz="0" w:space="0" w:color="auto"/>
        <w:right w:val="none" w:sz="0" w:space="0" w:color="auto"/>
      </w:divBdr>
    </w:div>
    <w:div w:id="1328359160">
      <w:bodyDiv w:val="1"/>
      <w:marLeft w:val="0"/>
      <w:marRight w:val="0"/>
      <w:marTop w:val="0"/>
      <w:marBottom w:val="0"/>
      <w:divBdr>
        <w:top w:val="none" w:sz="0" w:space="0" w:color="auto"/>
        <w:left w:val="none" w:sz="0" w:space="0" w:color="auto"/>
        <w:bottom w:val="none" w:sz="0" w:space="0" w:color="auto"/>
        <w:right w:val="none" w:sz="0" w:space="0" w:color="auto"/>
      </w:divBdr>
    </w:div>
    <w:div w:id="1395201299">
      <w:bodyDiv w:val="1"/>
      <w:marLeft w:val="0"/>
      <w:marRight w:val="0"/>
      <w:marTop w:val="0"/>
      <w:marBottom w:val="0"/>
      <w:divBdr>
        <w:top w:val="none" w:sz="0" w:space="0" w:color="auto"/>
        <w:left w:val="none" w:sz="0" w:space="0" w:color="auto"/>
        <w:bottom w:val="none" w:sz="0" w:space="0" w:color="auto"/>
        <w:right w:val="none" w:sz="0" w:space="0" w:color="auto"/>
      </w:divBdr>
    </w:div>
    <w:div w:id="1497378126">
      <w:bodyDiv w:val="1"/>
      <w:marLeft w:val="0"/>
      <w:marRight w:val="0"/>
      <w:marTop w:val="0"/>
      <w:marBottom w:val="0"/>
      <w:divBdr>
        <w:top w:val="none" w:sz="0" w:space="0" w:color="auto"/>
        <w:left w:val="none" w:sz="0" w:space="0" w:color="auto"/>
        <w:bottom w:val="none" w:sz="0" w:space="0" w:color="auto"/>
        <w:right w:val="none" w:sz="0" w:space="0" w:color="auto"/>
      </w:divBdr>
    </w:div>
    <w:div w:id="1724713869">
      <w:bodyDiv w:val="1"/>
      <w:marLeft w:val="0"/>
      <w:marRight w:val="0"/>
      <w:marTop w:val="0"/>
      <w:marBottom w:val="0"/>
      <w:divBdr>
        <w:top w:val="none" w:sz="0" w:space="0" w:color="auto"/>
        <w:left w:val="none" w:sz="0" w:space="0" w:color="auto"/>
        <w:bottom w:val="none" w:sz="0" w:space="0" w:color="auto"/>
        <w:right w:val="none" w:sz="0" w:space="0" w:color="auto"/>
      </w:divBdr>
    </w:div>
    <w:div w:id="184385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b.gov.lv" TargetMode="External"/><Relationship Id="rId5" Type="http://schemas.openxmlformats.org/officeDocument/2006/relationships/webSettings" Target="webSettings.xml"/><Relationship Id="rId10" Type="http://schemas.openxmlformats.org/officeDocument/2006/relationships/hyperlink" Target="mailto:aivars.jermacans@opera.lv" TargetMode="External"/><Relationship Id="rId4" Type="http://schemas.openxmlformats.org/officeDocument/2006/relationships/settings" Target="settings.xml"/><Relationship Id="rId9" Type="http://schemas.openxmlformats.org/officeDocument/2006/relationships/hyperlink" Target="mailto:dace.peltmane@oper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D483-76D6-40B8-9769-E559A3E4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Iepirkuma</vt:lpstr>
    </vt:vector>
  </TitlesOfParts>
  <Company>Latvian National Opera</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dc:title>
  <dc:subject/>
  <dc:creator>elina.lodite</dc:creator>
  <cp:keywords/>
  <dc:description/>
  <cp:lastModifiedBy>Dace Peltmane</cp:lastModifiedBy>
  <cp:revision>9</cp:revision>
  <cp:lastPrinted>2018-05-16T07:56:00Z</cp:lastPrinted>
  <dcterms:created xsi:type="dcterms:W3CDTF">2018-05-14T13:04:00Z</dcterms:created>
  <dcterms:modified xsi:type="dcterms:W3CDTF">2018-05-16T09:56:00Z</dcterms:modified>
</cp:coreProperties>
</file>